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14" w:rsidRPr="008F2F14" w:rsidRDefault="008F2F14" w:rsidP="008F2F14">
      <w:r w:rsidRPr="00AB7B71">
        <w:rPr>
          <w:u w:val="single"/>
        </w:rPr>
        <w:t>USTAWA z dnia 25 października 1991 r. o organizowaniu i prowadzeniu działalności kulturalnej</w:t>
      </w:r>
      <w:r w:rsidRPr="008F2F14">
        <w:t xml:space="preserve">. </w:t>
      </w:r>
    </w:p>
    <w:p w:rsidR="008F2F14" w:rsidRPr="008F2F14" w:rsidRDefault="008F2F14" w:rsidP="008F2F14">
      <w:r w:rsidRPr="008F2F14">
        <w:t>ROZDZIAŁ 1</w:t>
      </w:r>
    </w:p>
    <w:p w:rsidR="008F2F14" w:rsidRPr="008F2F14" w:rsidRDefault="008F2F14" w:rsidP="008F2F14">
      <w:r w:rsidRPr="008F2F14">
        <w:t>Przepisy ogólne</w:t>
      </w:r>
    </w:p>
    <w:p w:rsidR="008F2F14" w:rsidRPr="008F2F14" w:rsidRDefault="008F2F14" w:rsidP="008F2F14">
      <w:r w:rsidRPr="008F2F14">
        <w:t xml:space="preserve">Art. 1. 1. </w:t>
      </w:r>
      <w:bookmarkStart w:id="0" w:name="ftnref1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"ftn1" \o "" </w:instrText>
      </w:r>
      <w:r w:rsidR="002052F1" w:rsidRPr="008F2F14">
        <w:fldChar w:fldCharType="separate"/>
      </w:r>
      <w:r w:rsidRPr="008F2F14">
        <w:t>1)</w:t>
      </w:r>
      <w:r w:rsidR="002052F1" w:rsidRPr="008F2F14">
        <w:fldChar w:fldCharType="end"/>
      </w:r>
      <w:bookmarkEnd w:id="0"/>
      <w:r w:rsidRPr="008F2F14">
        <w:t xml:space="preserve"> Działalność kulturalna w rozumieniu niniejszej ustawy polega na tworzeniu, upowszechnianiu i ochronie kultury.</w:t>
      </w:r>
    </w:p>
    <w:p w:rsidR="008F2F14" w:rsidRPr="008F2F14" w:rsidRDefault="008F2F14" w:rsidP="008F2F14">
      <w:r w:rsidRPr="008F2F14">
        <w:t xml:space="preserve">2. </w:t>
      </w:r>
      <w:bookmarkStart w:id="1" w:name="ftnref2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"ftn2" \o "" </w:instrText>
      </w:r>
      <w:r w:rsidR="002052F1" w:rsidRPr="008F2F14">
        <w:fldChar w:fldCharType="separate"/>
      </w:r>
      <w:r w:rsidRPr="008F2F14">
        <w:t>2)</w:t>
      </w:r>
      <w:r w:rsidR="002052F1" w:rsidRPr="008F2F14">
        <w:fldChar w:fldCharType="end"/>
      </w:r>
      <w:bookmarkEnd w:id="1"/>
      <w:r w:rsidRPr="008F2F14">
        <w:t xml:space="preserve"> Państwo sprawuje mecenat nad działalnością kulturalną polegający na wspieraniu i promocji twórczości, edukacji i oświaty kulturalnej, działań i inicjatyw kulturalnych oraz na ochronie dziedzictwa kultury.</w:t>
      </w:r>
    </w:p>
    <w:p w:rsidR="008F2F14" w:rsidRPr="008F2F14" w:rsidRDefault="008F2F14" w:rsidP="008F2F14">
      <w:r w:rsidRPr="008F2F14">
        <w:t xml:space="preserve">3. </w:t>
      </w:r>
      <w:bookmarkStart w:id="2" w:name="ftnref3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"ftn3" \o "" </w:instrText>
      </w:r>
      <w:r w:rsidR="002052F1" w:rsidRPr="008F2F14">
        <w:fldChar w:fldCharType="separate"/>
      </w:r>
      <w:r w:rsidRPr="008F2F14">
        <w:t>3)</w:t>
      </w:r>
      <w:r w:rsidR="002052F1" w:rsidRPr="008F2F14">
        <w:fldChar w:fldCharType="end"/>
      </w:r>
      <w:bookmarkEnd w:id="2"/>
      <w:r w:rsidRPr="008F2F14">
        <w:t xml:space="preserve"> Minister właściwy do spraw kultury i ochrony dziedzictwa narodowego może wspierać finansowo, w ramach mecenatu państwa, realizację planowanych na dany rok zadań związanych z polityką kulturalną państwa, prowadzonych przez instytucje kultury i inne podmioty nie należące do sektora finansów publicznych.</w:t>
      </w:r>
    </w:p>
    <w:p w:rsidR="008F2F14" w:rsidRPr="008F2F14" w:rsidRDefault="008F2F14" w:rsidP="008F2F14">
      <w:r w:rsidRPr="008F2F14">
        <w:t xml:space="preserve">4. </w:t>
      </w:r>
      <w:bookmarkStart w:id="3" w:name="ftnref4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"ftn4" \o "" </w:instrText>
      </w:r>
      <w:r w:rsidR="002052F1" w:rsidRPr="008F2F14">
        <w:fldChar w:fldCharType="separate"/>
      </w:r>
      <w:r w:rsidRPr="008F2F14">
        <w:t>4)</w:t>
      </w:r>
      <w:r w:rsidR="002052F1" w:rsidRPr="008F2F14">
        <w:fldChar w:fldCharType="end"/>
      </w:r>
      <w:bookmarkEnd w:id="3"/>
      <w:r w:rsidRPr="008F2F14">
        <w:t xml:space="preserve"> Mecenat, o którym mowa w ust. 2 i 3, sprawują także organy jednostek samorządu terytorialnego w zakresie ich właściwości.</w:t>
      </w:r>
    </w:p>
    <w:p w:rsidR="008F2F14" w:rsidRPr="008F2F14" w:rsidRDefault="008F2F14" w:rsidP="008F2F14">
      <w:r w:rsidRPr="008F2F14">
        <w:t>Art. 2. Formami organizacyjnymi działalności kulturalnej są w szczególności: teatry, opery, operetki, filharmonie, orkiestry, kina, muzea, biblioteki, domy kultury, ogniska artystyczne, galerie sztuki oraz ośrodki badań i dokumentacji w różnych dziedzinach kultury.</w:t>
      </w:r>
    </w:p>
    <w:p w:rsidR="008F2F14" w:rsidRPr="008F2F14" w:rsidRDefault="008F2F14" w:rsidP="008F2F14">
      <w:r w:rsidRPr="008F2F14">
        <w:t>orzeczenia</w:t>
      </w:r>
    </w:p>
    <w:p w:rsidR="008F2F14" w:rsidRPr="008F2F14" w:rsidRDefault="008F2F14" w:rsidP="008F2F14">
      <w:r w:rsidRPr="008F2F14">
        <w:t xml:space="preserve">Art. 3. </w:t>
      </w:r>
      <w:bookmarkStart w:id="4" w:name="ftnref5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"ftn5" \o "" </w:instrText>
      </w:r>
      <w:r w:rsidR="002052F1" w:rsidRPr="008F2F14">
        <w:fldChar w:fldCharType="separate"/>
      </w:r>
      <w:r w:rsidRPr="008F2F14">
        <w:t>5)</w:t>
      </w:r>
      <w:r w:rsidR="002052F1" w:rsidRPr="008F2F14">
        <w:fldChar w:fldCharType="end"/>
      </w:r>
      <w:bookmarkEnd w:id="4"/>
      <w:r w:rsidRPr="008F2F14">
        <w:t xml:space="preserve"> 1. Działalność kulturalną mogą prowadzić osoby prawne, osoby fizyczne oraz jednostki organizacyjne nie posiadające osobowości prawnej.</w:t>
      </w:r>
    </w:p>
    <w:p w:rsidR="008F2F14" w:rsidRPr="008F2F14" w:rsidRDefault="008F2F14" w:rsidP="008F2F14">
      <w:r w:rsidRPr="008F2F14">
        <w:t>2. Działalność kulturalna instytucji kultury określona w art. 1 ust. 1 nie stanowi działalności gospodarczej w rozumieniu odrębnych przepisów.</w:t>
      </w:r>
    </w:p>
    <w:p w:rsidR="008F2F14" w:rsidRPr="008F2F14" w:rsidRDefault="008F2F14" w:rsidP="008F2F14">
      <w:r w:rsidRPr="008F2F14">
        <w:t>3. Do działalności, o której mowa w ust. 1 i 2, w zakresie nie uregulowanym przepisami ustawy dotyczącymi organizowania i prowadzenia działalności kulturalnej, stosuje się przepisy o prowadzeniu działalności gospodarczej.</w:t>
      </w:r>
    </w:p>
    <w:p w:rsidR="008F2F14" w:rsidRPr="008F2F14" w:rsidRDefault="008F2F14" w:rsidP="008F2F14">
      <w:r w:rsidRPr="008F2F14">
        <w:t>Art. 4. 1. Osoby prawne oraz jednostki organizacyjne nie posiadające osobowości prawnej, których podstawowym celem statutowym nie jest prowadzenie działalności kulturalnej, mogą prowadzić taką działalność w szczególności w formie klubów, świetlic, domów kultury i bibliotek.</w:t>
      </w:r>
    </w:p>
    <w:p w:rsidR="008F2F14" w:rsidRPr="008F2F14" w:rsidRDefault="008F2F14" w:rsidP="008F2F14">
      <w:r w:rsidRPr="008F2F14">
        <w:t>2. Koszty prowadzenia działalności kulturalnej, o której mowa w ust. 1, w tym wynagrodzenia dla pracowników, wraz ze składką na ubezpieczenie społeczne, i inne wydatki z tytułu zatrudniania pracowników obciążają koszty działalności podstawowej.</w:t>
      </w:r>
    </w:p>
    <w:p w:rsidR="008F2F14" w:rsidRPr="008F2F14" w:rsidRDefault="008F2F14" w:rsidP="008F2F14">
      <w:r w:rsidRPr="008F2F14">
        <w:t>Art. 5. Podmioty prowadzące działalność kulturalną na zasadach określonych w art. 3 mogą otrzymywać dotacje na realizację zadań państwowych.</w:t>
      </w:r>
    </w:p>
    <w:p w:rsidR="008F2F14" w:rsidRPr="008F2F14" w:rsidRDefault="008F2F14" w:rsidP="008F2F14">
      <w:r w:rsidRPr="008F2F14">
        <w:t xml:space="preserve">Art. 6. </w:t>
      </w:r>
      <w:bookmarkStart w:id="5" w:name="ftnref6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"ftn6" \o "" </w:instrText>
      </w:r>
      <w:r w:rsidR="002052F1" w:rsidRPr="008F2F14">
        <w:fldChar w:fldCharType="separate"/>
      </w:r>
      <w:r w:rsidRPr="008F2F14">
        <w:t>6)</w:t>
      </w:r>
      <w:r w:rsidR="002052F1" w:rsidRPr="008F2F14">
        <w:fldChar w:fldCharType="end"/>
      </w:r>
      <w:bookmarkEnd w:id="5"/>
      <w:r w:rsidRPr="008F2F14">
        <w:t xml:space="preserve"> Minister właściwy do spraw kultury i ochrony dziedzictwa narodowego </w:t>
      </w:r>
      <w:bookmarkStart w:id="6" w:name="ftnref7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"ftn7" \o "" </w:instrText>
      </w:r>
      <w:r w:rsidR="002052F1" w:rsidRPr="008F2F14">
        <w:fldChar w:fldCharType="separate"/>
      </w:r>
      <w:r w:rsidRPr="008F2F14">
        <w:t>7)</w:t>
      </w:r>
      <w:r w:rsidR="002052F1" w:rsidRPr="008F2F14">
        <w:fldChar w:fldCharType="end"/>
      </w:r>
      <w:bookmarkEnd w:id="6"/>
      <w:r w:rsidRPr="008F2F14">
        <w:t xml:space="preserve"> określi, w drodze rozporządzenia, wymagania kwalifikacyjne i tryb stwierdzania kwalifikacji uprawniających do </w:t>
      </w:r>
      <w:r w:rsidRPr="008F2F14">
        <w:lastRenderedPageBreak/>
        <w:t>zajmowania określonych stanowisk w formach organizacyjnych, o których mowa w art. 2, jeśli ich organizatorem jest administracja rządowa lub jednostki samorządu terytorialnego.</w:t>
      </w:r>
    </w:p>
    <w:p w:rsidR="008F2F14" w:rsidRPr="008F2F14" w:rsidRDefault="008F2F14" w:rsidP="008F2F14">
      <w:r w:rsidRPr="008F2F14">
        <w:t>akty wykonawcze</w:t>
      </w:r>
    </w:p>
    <w:p w:rsidR="008F2F14" w:rsidRPr="008F2F14" w:rsidRDefault="008F2F14" w:rsidP="008F2F14">
      <w:r w:rsidRPr="008F2F14">
        <w:t>Art. 7. 1. Osobom wyróżniającym się w tworzeniu, upowszechnianiu i ochronie kultury nadaje się odznakę honorową „Zasłużony Działacz Kultury".</w:t>
      </w:r>
    </w:p>
    <w:p w:rsidR="008F2F14" w:rsidRPr="008F2F14" w:rsidRDefault="008F2F14" w:rsidP="008F2F14">
      <w:r w:rsidRPr="008F2F14">
        <w:t xml:space="preserve">2. Odznakę honorową „Zasłużony Działacz Kultury" nadaje minister właściwy do spraw kultury i ochrony dziedzictwa narodowego </w:t>
      </w:r>
      <w:bookmarkStart w:id="7" w:name="ftnref8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"ftn8" \o "" </w:instrText>
      </w:r>
      <w:r w:rsidR="002052F1" w:rsidRPr="008F2F14">
        <w:fldChar w:fldCharType="separate"/>
      </w:r>
      <w:r w:rsidRPr="008F2F14">
        <w:t>7)</w:t>
      </w:r>
      <w:r w:rsidR="002052F1" w:rsidRPr="008F2F14">
        <w:fldChar w:fldCharType="end"/>
      </w:r>
      <w:bookmarkEnd w:id="7"/>
      <w:r w:rsidRPr="008F2F14">
        <w:t xml:space="preserve"> .</w:t>
      </w:r>
    </w:p>
    <w:p w:rsidR="008F2F14" w:rsidRPr="008F2F14" w:rsidRDefault="008F2F14" w:rsidP="008F2F14">
      <w:r w:rsidRPr="008F2F14">
        <w:t>3. Rada Ministrów, w drodze rozporządzenia, określa tryb oraz zasady nadawania odznaki „Zasłużony Działacz Kultury", jej wzór i sposób noszenia.</w:t>
      </w:r>
    </w:p>
    <w:p w:rsidR="008F2F14" w:rsidRPr="008F2F14" w:rsidRDefault="008F2F14" w:rsidP="008F2F14">
      <w:r w:rsidRPr="008F2F14">
        <w:t>akty wykonawcze</w:t>
      </w:r>
    </w:p>
    <w:p w:rsidR="008F2F14" w:rsidRPr="008F2F14" w:rsidRDefault="008F2F14" w:rsidP="008F2F14">
      <w:r w:rsidRPr="008F2F14">
        <w:t>akty wykonawcze</w:t>
      </w:r>
    </w:p>
    <w:p w:rsidR="008F2F14" w:rsidRPr="008F2F14" w:rsidRDefault="008F2F14" w:rsidP="008F2F14">
      <w:r w:rsidRPr="008F2F14">
        <w:t xml:space="preserve">Art. 7a. </w:t>
      </w:r>
      <w:bookmarkStart w:id="8" w:name="ftnref9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"ftn9" \o "" </w:instrText>
      </w:r>
      <w:r w:rsidR="002052F1" w:rsidRPr="008F2F14">
        <w:fldChar w:fldCharType="separate"/>
      </w:r>
      <w:r w:rsidRPr="008F2F14">
        <w:t>8)</w:t>
      </w:r>
      <w:r w:rsidR="002052F1" w:rsidRPr="008F2F14">
        <w:fldChar w:fldCharType="end"/>
      </w:r>
      <w:bookmarkEnd w:id="8"/>
      <w:r w:rsidRPr="008F2F14">
        <w:t xml:space="preserve"> 1. </w:t>
      </w:r>
      <w:bookmarkStart w:id="9" w:name="ftnref10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"ftn10" \o "" </w:instrText>
      </w:r>
      <w:r w:rsidR="002052F1" w:rsidRPr="008F2F14">
        <w:fldChar w:fldCharType="separate"/>
      </w:r>
      <w:r w:rsidRPr="008F2F14">
        <w:t>9)</w:t>
      </w:r>
      <w:r w:rsidR="002052F1" w:rsidRPr="008F2F14">
        <w:fldChar w:fldCharType="end"/>
      </w:r>
      <w:bookmarkEnd w:id="9"/>
      <w:r w:rsidRPr="008F2F14">
        <w:t xml:space="preserve"> Minister właściwy do spraw kultury i ochrony dziedzictwa narodowego </w:t>
      </w:r>
      <w:bookmarkStart w:id="10" w:name="ftnref11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"ftn11" \o "" </w:instrText>
      </w:r>
      <w:r w:rsidR="002052F1" w:rsidRPr="008F2F14">
        <w:fldChar w:fldCharType="separate"/>
      </w:r>
      <w:r w:rsidRPr="008F2F14">
        <w:t>7)</w:t>
      </w:r>
      <w:r w:rsidR="002052F1" w:rsidRPr="008F2F14">
        <w:fldChar w:fldCharType="end"/>
      </w:r>
      <w:bookmarkEnd w:id="10"/>
      <w:r w:rsidRPr="008F2F14">
        <w:t xml:space="preserve"> oraz inni ministrowie, w odniesieniu do podległych im ośrodków i instytucji kultury, w uzgodnieniu z ministrem właściwym do spraw kultury i ochrony dziedzictwa narodowego </w:t>
      </w:r>
      <w:bookmarkStart w:id="11" w:name="ftnref12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"ftn12" \o "" </w:instrText>
      </w:r>
      <w:r w:rsidR="002052F1" w:rsidRPr="008F2F14">
        <w:fldChar w:fldCharType="separate"/>
      </w:r>
      <w:r w:rsidRPr="008F2F14">
        <w:t>7)</w:t>
      </w:r>
      <w:r w:rsidR="002052F1" w:rsidRPr="008F2F14">
        <w:fldChar w:fldCharType="end"/>
      </w:r>
      <w:bookmarkEnd w:id="11"/>
      <w:r w:rsidRPr="008F2F14">
        <w:t xml:space="preserve"> , a także jednostki samorządu terytorialnego mogą ustanawiać i przyznawać doroczne nagrody za osiągnięcia w dziedzinie twórczości artystycznej, upowszechniania i ochrony kultury.</w:t>
      </w:r>
    </w:p>
    <w:p w:rsidR="008F2F14" w:rsidRPr="008F2F14" w:rsidRDefault="008F2F14" w:rsidP="008F2F14">
      <w:r w:rsidRPr="008F2F14">
        <w:t>2. Nagrody mogą być przyznawane osobom fizycznym lub prawnym, a także innym podmiotom na podstawie oceny całokształtu działalności lub osiągnięć o istotnym znaczeniu.</w:t>
      </w:r>
    </w:p>
    <w:p w:rsidR="008F2F14" w:rsidRPr="008F2F14" w:rsidRDefault="008F2F14" w:rsidP="008F2F14">
      <w:r w:rsidRPr="008F2F14">
        <w:t xml:space="preserve">3. </w:t>
      </w:r>
      <w:bookmarkStart w:id="12" w:name="ftnref13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"ftn13" \o "" </w:instrText>
      </w:r>
      <w:r w:rsidR="002052F1" w:rsidRPr="008F2F14">
        <w:fldChar w:fldCharType="separate"/>
      </w:r>
      <w:r w:rsidRPr="008F2F14">
        <w:t>9)</w:t>
      </w:r>
      <w:r w:rsidR="002052F1" w:rsidRPr="008F2F14">
        <w:fldChar w:fldCharType="end"/>
      </w:r>
      <w:bookmarkEnd w:id="12"/>
      <w:r w:rsidRPr="008F2F14">
        <w:t xml:space="preserve"> Minister właściwy do spraw kultury i ochrony dziedzictwa narodowego </w:t>
      </w:r>
      <w:bookmarkStart w:id="13" w:name="ftnref14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"ftn14" \o "" </w:instrText>
      </w:r>
      <w:r w:rsidR="002052F1" w:rsidRPr="008F2F14">
        <w:fldChar w:fldCharType="separate"/>
      </w:r>
      <w:r w:rsidRPr="008F2F14">
        <w:t>7)</w:t>
      </w:r>
      <w:r w:rsidR="002052F1" w:rsidRPr="008F2F14">
        <w:fldChar w:fldCharType="end"/>
      </w:r>
      <w:bookmarkEnd w:id="13"/>
      <w:r w:rsidRPr="008F2F14">
        <w:t xml:space="preserve"> , w drodze rozporządzenia, a organy samorządu terytorialnego w drodze uchwały, określą szczegółowe zasady i tryb przyznawania nagród, o których mowa w ust. 1 i 2, oraz ich wysokość.</w:t>
      </w:r>
    </w:p>
    <w:p w:rsidR="008F2F14" w:rsidRPr="008F2F14" w:rsidRDefault="008F2F14" w:rsidP="008F2F14">
      <w:r w:rsidRPr="008F2F14">
        <w:t>akty wykonawcze</w:t>
      </w:r>
    </w:p>
    <w:p w:rsidR="008F2F14" w:rsidRPr="008F2F14" w:rsidRDefault="008F2F14" w:rsidP="008F2F14">
      <w:r w:rsidRPr="008F2F14">
        <w:t xml:space="preserve">Art. 7b. </w:t>
      </w:r>
      <w:bookmarkStart w:id="14" w:name="ftnref15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"ftn15" \o "" </w:instrText>
      </w:r>
      <w:r w:rsidR="002052F1" w:rsidRPr="008F2F14">
        <w:fldChar w:fldCharType="separate"/>
      </w:r>
      <w:r w:rsidRPr="008F2F14">
        <w:t>8)</w:t>
      </w:r>
      <w:r w:rsidR="002052F1" w:rsidRPr="008F2F14">
        <w:fldChar w:fldCharType="end"/>
      </w:r>
      <w:bookmarkEnd w:id="14"/>
      <w:r w:rsidRPr="008F2F14">
        <w:t xml:space="preserve"> 1. </w:t>
      </w:r>
      <w:bookmarkStart w:id="15" w:name="ftnref16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"ftn16" \o "" </w:instrText>
      </w:r>
      <w:r w:rsidR="002052F1" w:rsidRPr="008F2F14">
        <w:fldChar w:fldCharType="separate"/>
      </w:r>
      <w:r w:rsidRPr="008F2F14">
        <w:t>10)</w:t>
      </w:r>
      <w:r w:rsidR="002052F1" w:rsidRPr="008F2F14">
        <w:fldChar w:fldCharType="end"/>
      </w:r>
      <w:bookmarkEnd w:id="15"/>
      <w:r w:rsidRPr="008F2F14">
        <w:t xml:space="preserve"> Minister właściwy do spraw kultury i ochrony dziedzictwa narodowego </w:t>
      </w:r>
      <w:bookmarkStart w:id="16" w:name="ftnref17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"ftn17" \o "" </w:instrText>
      </w:r>
      <w:r w:rsidR="002052F1" w:rsidRPr="008F2F14">
        <w:fldChar w:fldCharType="separate"/>
      </w:r>
      <w:r w:rsidRPr="008F2F14">
        <w:t>7)</w:t>
      </w:r>
      <w:r w:rsidR="002052F1" w:rsidRPr="008F2F14">
        <w:fldChar w:fldCharType="end"/>
      </w:r>
      <w:bookmarkEnd w:id="16"/>
      <w:r w:rsidRPr="008F2F14">
        <w:t xml:space="preserve"> oraz inni ministrowie, w odniesieniu do podległych im ośrodków i instytucji kultury, a także jednostki samorządu terytorialnego, mogą przyznawać stypendia osobom zajmującym się twórczością artystyczną, upowszechnianiem i ochroną dóbr kultury.</w:t>
      </w:r>
    </w:p>
    <w:p w:rsidR="008F2F14" w:rsidRPr="008F2F14" w:rsidRDefault="008F2F14" w:rsidP="008F2F14">
      <w:r w:rsidRPr="008F2F14">
        <w:t>2. Stypendium, o którym mowa w ust. 1, polega na przyznaniu środków finansowych osobom realizującym określone przedsięwzięcia w zakresie twórczości artystycznej, ochrony dziedzictwa kultury lub upowszechniania kultury.</w:t>
      </w:r>
    </w:p>
    <w:p w:rsidR="008F2F14" w:rsidRPr="008F2F14" w:rsidRDefault="008F2F14" w:rsidP="008F2F14">
      <w:r w:rsidRPr="008F2F14">
        <w:t xml:space="preserve">3. </w:t>
      </w:r>
      <w:bookmarkStart w:id="17" w:name="ftnref18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"ftn18" \o "" </w:instrText>
      </w:r>
      <w:r w:rsidR="002052F1" w:rsidRPr="008F2F14">
        <w:fldChar w:fldCharType="separate"/>
      </w:r>
      <w:r w:rsidRPr="008F2F14">
        <w:t>10)</w:t>
      </w:r>
      <w:r w:rsidR="002052F1" w:rsidRPr="008F2F14">
        <w:fldChar w:fldCharType="end"/>
      </w:r>
      <w:bookmarkEnd w:id="17"/>
      <w:r w:rsidRPr="008F2F14">
        <w:t xml:space="preserve"> Minister właściwy do spraw kultury i ochrony dziedzictwa narodowego </w:t>
      </w:r>
      <w:bookmarkStart w:id="18" w:name="ftnref19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"ftn19" \o "" </w:instrText>
      </w:r>
      <w:r w:rsidR="002052F1" w:rsidRPr="008F2F14">
        <w:fldChar w:fldCharType="separate"/>
      </w:r>
      <w:r w:rsidRPr="008F2F14">
        <w:t>7)</w:t>
      </w:r>
      <w:r w:rsidR="002052F1" w:rsidRPr="008F2F14">
        <w:fldChar w:fldCharType="end"/>
      </w:r>
      <w:bookmarkEnd w:id="18"/>
      <w:r w:rsidRPr="008F2F14">
        <w:t xml:space="preserve"> , w drodze rozporządzenia, a organy samorządu terytorialnego w drodze uchwały, określą szczegółowe zasady i tryb przyznawania stypendiów, o których mowa w ust. 1, oraz ich wysokość.</w:t>
      </w:r>
    </w:p>
    <w:p w:rsidR="008F2F14" w:rsidRPr="008F2F14" w:rsidRDefault="008F2F14" w:rsidP="008F2F14">
      <w:r w:rsidRPr="008F2F14">
        <w:t>akty wykonawcze</w:t>
      </w:r>
    </w:p>
    <w:p w:rsidR="008F2F14" w:rsidRPr="008F2F14" w:rsidRDefault="008F2F14" w:rsidP="008F2F14">
      <w:r w:rsidRPr="008F2F14">
        <w:t>akty wykonawcze</w:t>
      </w:r>
    </w:p>
    <w:p w:rsidR="008F2F14" w:rsidRPr="008F2F14" w:rsidRDefault="008F2F14" w:rsidP="008F2F14">
      <w:r w:rsidRPr="008F2F14">
        <w:t>ROZDZIAŁ 2</w:t>
      </w:r>
    </w:p>
    <w:p w:rsidR="008F2F14" w:rsidRPr="008F2F14" w:rsidRDefault="008F2F14" w:rsidP="008F2F14">
      <w:r w:rsidRPr="008F2F14">
        <w:lastRenderedPageBreak/>
        <w:t>Instytucje kultury</w:t>
      </w:r>
    </w:p>
    <w:p w:rsidR="008F2F14" w:rsidRPr="008F2F14" w:rsidRDefault="008F2F14" w:rsidP="008F2F14">
      <w:r w:rsidRPr="008F2F14">
        <w:t xml:space="preserve">Art. 8. </w:t>
      </w:r>
      <w:bookmarkStart w:id="19" w:name="ftnref20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"ftn20" \o "" </w:instrText>
      </w:r>
      <w:r w:rsidR="002052F1" w:rsidRPr="008F2F14">
        <w:fldChar w:fldCharType="separate"/>
      </w:r>
      <w:r w:rsidRPr="008F2F14">
        <w:t>11)</w:t>
      </w:r>
      <w:r w:rsidR="002052F1" w:rsidRPr="008F2F14">
        <w:fldChar w:fldCharType="end"/>
      </w:r>
      <w:bookmarkEnd w:id="19"/>
      <w:r w:rsidRPr="008F2F14">
        <w:t xml:space="preserve"> Ministrowie oraz kierownicy urzędów centralnych organizują działalność kulturalną, tworząc państwowe instytucje kultury, dla których prowadzenie takiej działalności jest podstawowym celem statutowym.</w:t>
      </w:r>
    </w:p>
    <w:p w:rsidR="008F2F14" w:rsidRPr="008F2F14" w:rsidRDefault="008F2F14" w:rsidP="008F2F14">
      <w:r w:rsidRPr="008F2F14">
        <w:t xml:space="preserve">Art. 9. </w:t>
      </w:r>
      <w:bookmarkStart w:id="20" w:name="ftnref21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"ftn21" \o "" </w:instrText>
      </w:r>
      <w:r w:rsidR="002052F1" w:rsidRPr="008F2F14">
        <w:fldChar w:fldCharType="separate"/>
      </w:r>
      <w:r w:rsidRPr="008F2F14">
        <w:t>12)</w:t>
      </w:r>
      <w:r w:rsidR="002052F1" w:rsidRPr="008F2F14">
        <w:fldChar w:fldCharType="end"/>
      </w:r>
      <w:bookmarkEnd w:id="20"/>
      <w:r w:rsidRPr="008F2F14">
        <w:t xml:space="preserve"> 1. Jednostki samorządu terytorialnego organizują działalność kulturalną, tworząc samorządowe instytucje kultury, dla których prowadzenie takiej działalności jest podstawowym celem statutowym.</w:t>
      </w:r>
    </w:p>
    <w:p w:rsidR="008F2F14" w:rsidRPr="008F2F14" w:rsidRDefault="008F2F14" w:rsidP="008F2F14">
      <w:r w:rsidRPr="008F2F14">
        <w:t>2. Prowadzenie działalności kulturalnej jest zadaniem własnym jednostek samorządu terytorialnego o charakterze obowiązkowym.</w:t>
      </w:r>
    </w:p>
    <w:p w:rsidR="008F2F14" w:rsidRPr="008F2F14" w:rsidRDefault="008F2F14" w:rsidP="008F2F14">
      <w:r w:rsidRPr="008F2F14">
        <w:t xml:space="preserve">Art. 10. 1. </w:t>
      </w:r>
      <w:bookmarkStart w:id="21" w:name="ftnref22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"ftn22" \o "" </w:instrText>
      </w:r>
      <w:r w:rsidR="002052F1" w:rsidRPr="008F2F14">
        <w:fldChar w:fldCharType="separate"/>
      </w:r>
      <w:r w:rsidRPr="008F2F14">
        <w:t>13)</w:t>
      </w:r>
      <w:r w:rsidR="002052F1" w:rsidRPr="008F2F14">
        <w:fldChar w:fldCharType="end"/>
      </w:r>
      <w:bookmarkEnd w:id="21"/>
      <w:r w:rsidRPr="008F2F14">
        <w:t xml:space="preserve"> Podmioty tworzące instytucje kultury, o których mowa w art. 8 i 9, zwane są dalej organizatorami.</w:t>
      </w:r>
    </w:p>
    <w:p w:rsidR="008F2F14" w:rsidRPr="008F2F14" w:rsidRDefault="008F2F14" w:rsidP="008F2F14">
      <w:r w:rsidRPr="008F2F14">
        <w:t xml:space="preserve">2. </w:t>
      </w:r>
      <w:bookmarkStart w:id="22" w:name="ftnref23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"ftn23" \o "" </w:instrText>
      </w:r>
      <w:r w:rsidR="002052F1" w:rsidRPr="008F2F14">
        <w:fldChar w:fldCharType="separate"/>
      </w:r>
      <w:r w:rsidRPr="008F2F14">
        <w:t>14)</w:t>
      </w:r>
      <w:r w:rsidR="002052F1" w:rsidRPr="008F2F14">
        <w:fldChar w:fldCharType="end"/>
      </w:r>
      <w:bookmarkEnd w:id="22"/>
      <w:r w:rsidRPr="008F2F14">
        <w:t xml:space="preserve"> Ilekroć w ustawie jest mowa o instytucji kultury bez bliższego określenia – należy przez to rozumieć zarówno państwową, jak i samorządową instytucję kultury.</w:t>
      </w:r>
    </w:p>
    <w:p w:rsidR="008F2F14" w:rsidRPr="008F2F14" w:rsidRDefault="008F2F14" w:rsidP="008F2F14">
      <w:r w:rsidRPr="008F2F14">
        <w:t>Art. 11. Organizator wydaje akt o utworzeniu instytucji kultury, który określa jej nazwę, rodzaj, siedzibę i przedmiot działania.</w:t>
      </w:r>
    </w:p>
    <w:p w:rsidR="008F2F14" w:rsidRPr="008F2F14" w:rsidRDefault="008F2F14" w:rsidP="008F2F14">
      <w:r w:rsidRPr="008F2F14">
        <w:t xml:space="preserve">Art. 12. </w:t>
      </w:r>
      <w:bookmarkStart w:id="23" w:name="ftnref24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"ftn24" \o "" </w:instrText>
      </w:r>
      <w:r w:rsidR="002052F1" w:rsidRPr="008F2F14">
        <w:fldChar w:fldCharType="separate"/>
      </w:r>
      <w:r w:rsidRPr="008F2F14">
        <w:t>15)</w:t>
      </w:r>
      <w:r w:rsidR="002052F1" w:rsidRPr="008F2F14">
        <w:fldChar w:fldCharType="end"/>
      </w:r>
      <w:bookmarkEnd w:id="23"/>
      <w:r w:rsidRPr="008F2F14">
        <w:t xml:space="preserve"> Organizator zapewnia instytucji kultury środki niezbędne do rozpoczęcia i prowadzenia działalności kulturalnej oraz do utrzymania obiektu, w którym ta działalność jest prowadzona.</w:t>
      </w:r>
    </w:p>
    <w:p w:rsidR="008F2F14" w:rsidRPr="008F2F14" w:rsidRDefault="008F2F14" w:rsidP="008F2F14">
      <w:r w:rsidRPr="008F2F14">
        <w:t>orzeczenia</w:t>
      </w:r>
    </w:p>
    <w:p w:rsidR="008F2F14" w:rsidRPr="008F2F14" w:rsidRDefault="008F2F14" w:rsidP="008F2F14">
      <w:r w:rsidRPr="008F2F14">
        <w:t>Art. 13. 1. Instytucje kultury działają na podstawie aktu o ich utworzeniu oraz statutu nadanego przez organizatora.</w:t>
      </w:r>
    </w:p>
    <w:p w:rsidR="008F2F14" w:rsidRPr="008F2F14" w:rsidRDefault="008F2F14" w:rsidP="008F2F14">
      <w:r w:rsidRPr="008F2F14">
        <w:t>2. Statut zawiera:</w:t>
      </w:r>
    </w:p>
    <w:p w:rsidR="008F2F14" w:rsidRPr="008F2F14" w:rsidRDefault="008F2F14" w:rsidP="008F2F14">
      <w:r w:rsidRPr="008F2F14">
        <w:t>1) nazwę, teren działania i siedzibę instytucji kultury,</w:t>
      </w:r>
    </w:p>
    <w:p w:rsidR="008F2F14" w:rsidRPr="008F2F14" w:rsidRDefault="008F2F14" w:rsidP="008F2F14">
      <w:r w:rsidRPr="008F2F14">
        <w:t xml:space="preserve">2) </w:t>
      </w:r>
      <w:bookmarkStart w:id="24" w:name="ftnref25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"ftn25" \o "" </w:instrText>
      </w:r>
      <w:r w:rsidR="002052F1" w:rsidRPr="008F2F14">
        <w:fldChar w:fldCharType="separate"/>
      </w:r>
      <w:r w:rsidRPr="008F2F14">
        <w:t>16)</w:t>
      </w:r>
      <w:r w:rsidR="002052F1" w:rsidRPr="008F2F14">
        <w:fldChar w:fldCharType="end"/>
      </w:r>
      <w:bookmarkEnd w:id="24"/>
      <w:r w:rsidRPr="008F2F14">
        <w:t xml:space="preserve"> zakres działalności,</w:t>
      </w:r>
    </w:p>
    <w:p w:rsidR="008F2F14" w:rsidRPr="008F2F14" w:rsidRDefault="008F2F14" w:rsidP="008F2F14">
      <w:r w:rsidRPr="008F2F14">
        <w:t>3) organy zarządzające i doradcze oraz sposób ich powoływania,</w:t>
      </w:r>
    </w:p>
    <w:p w:rsidR="008F2F14" w:rsidRPr="008F2F14" w:rsidRDefault="008F2F14" w:rsidP="008F2F14">
      <w:r w:rsidRPr="008F2F14">
        <w:t>4) sposób uzyskiwania środków finansowych,</w:t>
      </w:r>
    </w:p>
    <w:p w:rsidR="008F2F14" w:rsidRPr="008F2F14" w:rsidRDefault="008F2F14" w:rsidP="008F2F14">
      <w:r w:rsidRPr="008F2F14">
        <w:t>5) zasady dokonywania zmian statutowych,</w:t>
      </w:r>
    </w:p>
    <w:p w:rsidR="008F2F14" w:rsidRPr="008F2F14" w:rsidRDefault="008F2F14" w:rsidP="008F2F14">
      <w:r w:rsidRPr="008F2F14">
        <w:t>6) postanowienia dotyczące prowadzenia działalności innej niż kulturalna, jeżeli instytucja zamierza działalność taką prowadzić.</w:t>
      </w:r>
    </w:p>
    <w:p w:rsidR="008F2F14" w:rsidRPr="008F2F14" w:rsidRDefault="008F2F14" w:rsidP="008F2F14">
      <w:r w:rsidRPr="008F2F14">
        <w:t xml:space="preserve">3. </w:t>
      </w:r>
      <w:bookmarkStart w:id="25" w:name="ftnref26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"ftn26" \o "" </w:instrText>
      </w:r>
      <w:r w:rsidR="002052F1" w:rsidRPr="008F2F14">
        <w:fldChar w:fldCharType="separate"/>
      </w:r>
      <w:r w:rsidRPr="008F2F14">
        <w:t>17)</w:t>
      </w:r>
      <w:r w:rsidR="002052F1" w:rsidRPr="008F2F14">
        <w:fldChar w:fldCharType="end"/>
      </w:r>
      <w:bookmarkEnd w:id="25"/>
      <w:r w:rsidRPr="008F2F14">
        <w:t xml:space="preserve"> Organizację wewnętrzną instytucji kultury określa regulamin organizacyjny nadawany przez dyrektora tej instytucji, po zasięgnięciu opinii organizatora oraz opinii działających w niej organizacji związkowych i stowarzyszeń twórców.</w:t>
      </w:r>
    </w:p>
    <w:p w:rsidR="008F2F14" w:rsidRPr="008F2F14" w:rsidRDefault="008F2F14" w:rsidP="008F2F14">
      <w:r w:rsidRPr="008F2F14">
        <w:t>Art. 14. 1. Instytucje kultury uzyskują osobowość prawną i mogą rozpocząć działalność z chwilą wpisu do rejestru prowadzonego przez organizatora.</w:t>
      </w:r>
    </w:p>
    <w:p w:rsidR="008F2F14" w:rsidRPr="008F2F14" w:rsidRDefault="008F2F14" w:rsidP="008F2F14">
      <w:r w:rsidRPr="008F2F14">
        <w:lastRenderedPageBreak/>
        <w:t>2. Organizator nie odpowiada za zobowiązania instytucji kultury, z zastrzeżeniem art. 24 i 25.</w:t>
      </w:r>
    </w:p>
    <w:p w:rsidR="008F2F14" w:rsidRPr="008F2F14" w:rsidRDefault="008F2F14" w:rsidP="008F2F14">
      <w:r w:rsidRPr="008F2F14">
        <w:t>3. Instytucja kultury z urzędu podlega wpisowi do rejestru.</w:t>
      </w:r>
    </w:p>
    <w:p w:rsidR="008F2F14" w:rsidRPr="008F2F14" w:rsidRDefault="008F2F14" w:rsidP="008F2F14">
      <w:r w:rsidRPr="008F2F14">
        <w:t xml:space="preserve">4. Minister właściwy do spraw kultury i ochrony dziedzictwa narodowego </w:t>
      </w:r>
      <w:bookmarkStart w:id="26" w:name="ftnref27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"ftn27" \o "" </w:instrText>
      </w:r>
      <w:r w:rsidR="002052F1" w:rsidRPr="008F2F14">
        <w:fldChar w:fldCharType="separate"/>
      </w:r>
      <w:r w:rsidRPr="008F2F14">
        <w:t>7)</w:t>
      </w:r>
      <w:r w:rsidR="002052F1" w:rsidRPr="008F2F14">
        <w:fldChar w:fldCharType="end"/>
      </w:r>
      <w:bookmarkEnd w:id="26"/>
      <w:r w:rsidRPr="008F2F14">
        <w:t xml:space="preserve"> określi, w drodze rozporządzenia, sposób prowadzenia rejestru instytucji kultury.</w:t>
      </w:r>
    </w:p>
    <w:p w:rsidR="008F2F14" w:rsidRPr="008F2F14" w:rsidRDefault="008F2F14" w:rsidP="008F2F14">
      <w:r w:rsidRPr="008F2F14">
        <w:t>akty wykonawcze</w:t>
      </w:r>
    </w:p>
    <w:p w:rsidR="008F2F14" w:rsidRPr="008F2F14" w:rsidRDefault="008F2F14" w:rsidP="008F2F14">
      <w:r w:rsidRPr="008F2F14">
        <w:t xml:space="preserve">Art. 14a. </w:t>
      </w:r>
      <w:bookmarkStart w:id="27" w:name="ftnref28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"ftn28" \o "" </w:instrText>
      </w:r>
      <w:r w:rsidR="002052F1" w:rsidRPr="008F2F14">
        <w:fldChar w:fldCharType="separate"/>
      </w:r>
      <w:r w:rsidRPr="008F2F14">
        <w:t>18)</w:t>
      </w:r>
      <w:r w:rsidR="002052F1" w:rsidRPr="008F2F14">
        <w:fldChar w:fldCharType="end"/>
      </w:r>
      <w:bookmarkEnd w:id="27"/>
      <w:r w:rsidRPr="008F2F14">
        <w:t xml:space="preserve"> 1. Tworzy się wykaz obiektów stanowiących własność Skarbu Państwa lub jednostek samorządu terytorialnego, w których prowadzona jest, jako podstawowa, działalność kulturalna lub które dla takiej działalności zostały wybudowane i nie mogą być przeznaczone do prowadzenia wyłącznie innej działalności podstawowej.</w:t>
      </w:r>
    </w:p>
    <w:p w:rsidR="008F2F14" w:rsidRPr="008F2F14" w:rsidRDefault="008F2F14" w:rsidP="008F2F14">
      <w:r w:rsidRPr="008F2F14">
        <w:t xml:space="preserve">2. Minister właściwy do spraw kultury i ochrony dziedzictwa narodowego </w:t>
      </w:r>
      <w:bookmarkStart w:id="28" w:name="ftnref29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"ftn29" \o "" </w:instrText>
      </w:r>
      <w:r w:rsidR="002052F1" w:rsidRPr="008F2F14">
        <w:fldChar w:fldCharType="separate"/>
      </w:r>
      <w:r w:rsidRPr="008F2F14">
        <w:t>7)</w:t>
      </w:r>
      <w:r w:rsidR="002052F1" w:rsidRPr="008F2F14">
        <w:fldChar w:fldCharType="end"/>
      </w:r>
      <w:bookmarkEnd w:id="28"/>
      <w:r w:rsidRPr="008F2F14">
        <w:t xml:space="preserve"> określi, w drodze rozporządzenia, szczegółowe zasady wpisywania obiektów do wykazu, o którym mowa w ust. 1.</w:t>
      </w:r>
    </w:p>
    <w:p w:rsidR="008F2F14" w:rsidRPr="008F2F14" w:rsidRDefault="008F2F14" w:rsidP="008F2F14">
      <w:r w:rsidRPr="008F2F14">
        <w:t>akty wykonawcze</w:t>
      </w:r>
    </w:p>
    <w:p w:rsidR="008F2F14" w:rsidRPr="008F2F14" w:rsidRDefault="008F2F14" w:rsidP="008F2F14">
      <w:r w:rsidRPr="008F2F14">
        <w:t xml:space="preserve">3. Minister właściwy do spraw kultury i ochrony dziedzictwa narodowego </w:t>
      </w:r>
      <w:bookmarkStart w:id="29" w:name="ftnref30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"ftn30" \o "" </w:instrText>
      </w:r>
      <w:r w:rsidR="002052F1" w:rsidRPr="008F2F14">
        <w:fldChar w:fldCharType="separate"/>
      </w:r>
      <w:r w:rsidRPr="008F2F14">
        <w:t>7)</w:t>
      </w:r>
      <w:r w:rsidR="002052F1" w:rsidRPr="008F2F14">
        <w:fldChar w:fldCharType="end"/>
      </w:r>
      <w:bookmarkEnd w:id="29"/>
      <w:r w:rsidRPr="008F2F14">
        <w:t xml:space="preserve"> ustali, w drodze rozporządzenia, wykaz obiektów, o których mowa w ust. 1.</w:t>
      </w:r>
    </w:p>
    <w:p w:rsidR="008F2F14" w:rsidRPr="008F2F14" w:rsidRDefault="008F2F14" w:rsidP="008F2F14">
      <w:r w:rsidRPr="008F2F14">
        <w:t>akty wykonawcze</w:t>
      </w:r>
    </w:p>
    <w:p w:rsidR="008F2F14" w:rsidRPr="008F2F14" w:rsidRDefault="008F2F14" w:rsidP="008F2F14">
      <w:r w:rsidRPr="008F2F14">
        <w:t>akty wykonawcze</w:t>
      </w:r>
    </w:p>
    <w:p w:rsidR="008F2F14" w:rsidRPr="008F2F14" w:rsidRDefault="008F2F14" w:rsidP="008F2F14">
      <w:r w:rsidRPr="008F2F14">
        <w:t xml:space="preserve">Art. 15. </w:t>
      </w:r>
      <w:bookmarkStart w:id="30" w:name="ftnref31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"ftn31" \o "" </w:instrText>
      </w:r>
      <w:r w:rsidR="002052F1" w:rsidRPr="008F2F14">
        <w:fldChar w:fldCharType="separate"/>
      </w:r>
      <w:r w:rsidRPr="008F2F14">
        <w:t>19)</w:t>
      </w:r>
      <w:r w:rsidR="002052F1" w:rsidRPr="008F2F14">
        <w:fldChar w:fldCharType="end"/>
      </w:r>
      <w:bookmarkEnd w:id="30"/>
      <w:r w:rsidRPr="008F2F14">
        <w:t xml:space="preserve"> 1. Dyrektora instytucji kultury powołuje organizator na czas określony lub nie określony, po zasięgnięciu opinii właściwych związków zawodowych działających w tej instytucji kultury oraz stowarzyszeń zawodowych i twórczych. Odwołanie następuje w tym samym trybie.</w:t>
      </w:r>
    </w:p>
    <w:p w:rsidR="008F2F14" w:rsidRPr="008F2F14" w:rsidRDefault="008F2F14" w:rsidP="008F2F14">
      <w:r w:rsidRPr="008F2F14">
        <w:t>orzeczenia</w:t>
      </w:r>
    </w:p>
    <w:p w:rsidR="008F2F14" w:rsidRPr="008F2F14" w:rsidRDefault="008F2F14" w:rsidP="008F2F14">
      <w:r w:rsidRPr="008F2F14">
        <w:t xml:space="preserve">2. Organizator powołuje i odwołuje dyrektora państwowej instytucji kultury po uzyskaniu zgody ministra właściwego do spraw kultury i ochrony dziedzictwa narodowego </w:t>
      </w:r>
      <w:bookmarkStart w:id="31" w:name="ftnref32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"ftn32" \o "" </w:instrText>
      </w:r>
      <w:r w:rsidR="002052F1" w:rsidRPr="008F2F14">
        <w:fldChar w:fldCharType="separate"/>
      </w:r>
      <w:r w:rsidRPr="008F2F14">
        <w:t>7</w:t>
      </w:r>
      <w:r w:rsidR="002052F1" w:rsidRPr="008F2F14">
        <w:fldChar w:fldCharType="end"/>
      </w:r>
      <w:bookmarkEnd w:id="31"/>
      <w:r w:rsidRPr="008F2F14">
        <w:t xml:space="preserve"> ).</w:t>
      </w:r>
    </w:p>
    <w:p w:rsidR="008F2F14" w:rsidRPr="008F2F14" w:rsidRDefault="008F2F14" w:rsidP="008F2F14">
      <w:r w:rsidRPr="008F2F14">
        <w:t xml:space="preserve">3. </w:t>
      </w:r>
      <w:bookmarkStart w:id="32" w:name="ftnref33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"ftn33" \o "" </w:instrText>
      </w:r>
      <w:r w:rsidR="002052F1" w:rsidRPr="008F2F14">
        <w:fldChar w:fldCharType="separate"/>
      </w:r>
      <w:r w:rsidRPr="008F2F14">
        <w:t>20)</w:t>
      </w:r>
      <w:r w:rsidR="002052F1" w:rsidRPr="008F2F14">
        <w:fldChar w:fldCharType="end"/>
      </w:r>
      <w:bookmarkEnd w:id="32"/>
      <w:r w:rsidRPr="008F2F14">
        <w:t xml:space="preserve"> Organizator powołuje i odwołuje dyrektora samorządowej instytucji kultury po zasięgnięciu opinii ministra właściwego do spraw kultury i ochrony dziedzictwa narodowego </w:t>
      </w:r>
      <w:bookmarkStart w:id="33" w:name="ftnref34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"ftn34" \o "" </w:instrText>
      </w:r>
      <w:r w:rsidR="002052F1" w:rsidRPr="008F2F14">
        <w:fldChar w:fldCharType="separate"/>
      </w:r>
      <w:r w:rsidRPr="008F2F14">
        <w:t>7)</w:t>
      </w:r>
      <w:r w:rsidR="002052F1" w:rsidRPr="008F2F14">
        <w:fldChar w:fldCharType="end"/>
      </w:r>
      <w:bookmarkEnd w:id="33"/>
      <w:r w:rsidRPr="008F2F14">
        <w:t xml:space="preserve"> . Minister właściwy do spraw kultury i ochrony dziedzictwa narodowego </w:t>
      </w:r>
      <w:bookmarkStart w:id="34" w:name="ftnref35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"ftn35" \o "" </w:instrText>
      </w:r>
      <w:r w:rsidR="002052F1" w:rsidRPr="008F2F14">
        <w:fldChar w:fldCharType="separate"/>
      </w:r>
      <w:r w:rsidRPr="008F2F14">
        <w:t>7)</w:t>
      </w:r>
      <w:r w:rsidR="002052F1" w:rsidRPr="008F2F14">
        <w:fldChar w:fldCharType="end"/>
      </w:r>
      <w:bookmarkEnd w:id="34"/>
      <w:r w:rsidRPr="008F2F14">
        <w:t xml:space="preserve"> określi, w drodze rozporządzenia, listę samorządowych instytucji kultury, w których powołanie i odwołanie dyrektora wymaga zasięgnięcia opinii ministra właściwego do spraw kultury i ochrony dziedzictwa narodowego </w:t>
      </w:r>
      <w:bookmarkStart w:id="35" w:name="ftnref36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"ftn36" \o "" </w:instrText>
      </w:r>
      <w:r w:rsidR="002052F1" w:rsidRPr="008F2F14">
        <w:fldChar w:fldCharType="separate"/>
      </w:r>
      <w:r w:rsidRPr="008F2F14">
        <w:t>7)</w:t>
      </w:r>
      <w:r w:rsidR="002052F1" w:rsidRPr="008F2F14">
        <w:fldChar w:fldCharType="end"/>
      </w:r>
      <w:bookmarkEnd w:id="35"/>
      <w:r w:rsidRPr="008F2F14">
        <w:t xml:space="preserve"> .</w:t>
      </w:r>
    </w:p>
    <w:p w:rsidR="008F2F14" w:rsidRPr="008F2F14" w:rsidRDefault="008F2F14" w:rsidP="008F2F14">
      <w:r w:rsidRPr="008F2F14">
        <w:t xml:space="preserve">akty </w:t>
      </w:r>
      <w:proofErr w:type="spellStart"/>
      <w:r w:rsidRPr="008F2F14">
        <w:t>wykonawczeorzeczenia</w:t>
      </w:r>
      <w:proofErr w:type="spellEnd"/>
    </w:p>
    <w:p w:rsidR="008F2F14" w:rsidRPr="008F2F14" w:rsidRDefault="008F2F14" w:rsidP="008F2F14">
      <w:r w:rsidRPr="008F2F14">
        <w:t>4. Organizator przedstawia kandydatowi na stanowisko dyrektora warunki organizacyjno-finansowe działalności instytucji kultury. Kandydat przedstawia organizatorowi program działania instytucji kultury.</w:t>
      </w:r>
    </w:p>
    <w:p w:rsidR="008F2F14" w:rsidRPr="008F2F14" w:rsidRDefault="008F2F14" w:rsidP="008F2F14">
      <w:r w:rsidRPr="008F2F14">
        <w:t xml:space="preserve">4a. </w:t>
      </w:r>
      <w:bookmarkStart w:id="36" w:name="ftnref37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"ftn37" \o "" </w:instrText>
      </w:r>
      <w:r w:rsidR="002052F1" w:rsidRPr="008F2F14">
        <w:fldChar w:fldCharType="separate"/>
      </w:r>
      <w:r w:rsidRPr="008F2F14">
        <w:t>21)</w:t>
      </w:r>
      <w:r w:rsidR="002052F1" w:rsidRPr="008F2F14">
        <w:fldChar w:fldCharType="end"/>
      </w:r>
      <w:bookmarkEnd w:id="36"/>
      <w:r w:rsidRPr="008F2F14">
        <w:t xml:space="preserve"> Organizator może powierzyć zarządzanie instytucją kultury osobie fizycznej lub prawnej. Powierzenie zarządzania następuje na podstawie umowy o zarządzaniu instytucją kultury zawartej między organizatorem a zarządcą na czas oznaczony, nie krótszy niż trzy lata (kontrakt menedżerski). Jeżeli zarządcą jest osoba prawna, umowa powinna przewidywać, kto w jej imieniu będzie dokonywał </w:t>
      </w:r>
      <w:r w:rsidRPr="008F2F14">
        <w:lastRenderedPageBreak/>
        <w:t xml:space="preserve">czynności zarządu. Do umów stosuje się odpowiednio przepisy </w:t>
      </w:r>
      <w:hyperlink r:id="rId4" w:tooltip="H3a publikator:Dz.U._nr:18_poz:80_rok:1991" w:history="1">
        <w:r w:rsidRPr="008F2F14">
          <w:t>ustawy</w:t>
        </w:r>
      </w:hyperlink>
      <w:r w:rsidRPr="008F2F14">
        <w:t xml:space="preserve"> z dnia 25 września 1981 r. o przedsiębiorstwach państwowych (Dz. U. z 1991 r. Nr 18, poz. 80, Nr 75, poz. 329, Nr 101, poz. 444 i Nr 107, poz. 464, z 1993 r. Nr 18, poz. 82 i Nr 60, poz. 280, z 1994 r. Nr 1, poz. 3, Nr 80, poz. 368 i Nr 113, poz. 547, z 1995 r. Nr 1, poz. 2, Nr 95, poz. 474 i Nr 154, poz. 791, z 1996 r. Nr 90, poz. 405, Nr 106, poz. 496, Nr 118, poz. 561 i Nr 156, poz. 775, z 1997 r. Nr 43, poz. 272, Nr 106, poz. 675, Nr 121, poz. 769 i 770 i Nr 123, poz. 777, z 2000 r. Nr 26, poz. 306 i Nr 84, poz. 948 oraz z 2001 r. Nr 3, poz. 18).</w:t>
      </w:r>
    </w:p>
    <w:p w:rsidR="008F2F14" w:rsidRPr="008F2F14" w:rsidRDefault="008F2F14" w:rsidP="008F2F14">
      <w:r w:rsidRPr="008F2F14">
        <w:t>5. Dyrektor instytucji kultury, powołany na czas określony, może być odwołany przed upływem tego okresu:</w:t>
      </w:r>
    </w:p>
    <w:p w:rsidR="008F2F14" w:rsidRPr="008F2F14" w:rsidRDefault="008F2F14" w:rsidP="008F2F14">
      <w:r w:rsidRPr="008F2F14">
        <w:t>1) na własną prośbę,</w:t>
      </w:r>
    </w:p>
    <w:p w:rsidR="008F2F14" w:rsidRPr="008F2F14" w:rsidRDefault="008F2F14" w:rsidP="008F2F14">
      <w:r w:rsidRPr="008F2F14">
        <w:t>2) z powodu choroby trwale uniemożliwiającej wykonywanie obowiązków,</w:t>
      </w:r>
    </w:p>
    <w:p w:rsidR="008F2F14" w:rsidRPr="008F2F14" w:rsidRDefault="008F2F14" w:rsidP="008F2F14">
      <w:r w:rsidRPr="008F2F14">
        <w:t>3) z powodu naruszenia przepisów prawa w związku z zajmowanym stanowiskiem,</w:t>
      </w:r>
    </w:p>
    <w:p w:rsidR="008F2F14" w:rsidRPr="008F2F14" w:rsidRDefault="008F2F14" w:rsidP="008F2F14">
      <w:r w:rsidRPr="008F2F14">
        <w:t>4) w razie odstąpienia od realizacji uzgodnionego z organizatorem programu działania instytucji kultury,</w:t>
      </w:r>
    </w:p>
    <w:p w:rsidR="008F2F14" w:rsidRPr="008F2F14" w:rsidRDefault="008F2F14" w:rsidP="008F2F14">
      <w:r w:rsidRPr="008F2F14">
        <w:t xml:space="preserve">5) </w:t>
      </w:r>
      <w:bookmarkStart w:id="37" w:name="ftnref38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"ftn38" \o "" </w:instrText>
      </w:r>
      <w:r w:rsidR="002052F1" w:rsidRPr="008F2F14">
        <w:fldChar w:fldCharType="separate"/>
      </w:r>
      <w:r w:rsidRPr="008F2F14">
        <w:t>22)</w:t>
      </w:r>
      <w:r w:rsidR="002052F1" w:rsidRPr="008F2F14">
        <w:fldChar w:fldCharType="end"/>
      </w:r>
      <w:bookmarkEnd w:id="37"/>
      <w:r w:rsidRPr="008F2F14">
        <w:t xml:space="preserve"> w razie przekazania państwowej instytucji kultury w trybie art. 21a.</w:t>
      </w:r>
    </w:p>
    <w:p w:rsidR="008F2F14" w:rsidRPr="008F2F14" w:rsidRDefault="008F2F14" w:rsidP="008F2F14">
      <w:r w:rsidRPr="008F2F14">
        <w:t>6. W przypadkach przewidzianych w statucie instytucji kultury organizator może powołać także zastępców dyrektora. Przepisy dotyczące powoływania i odwoływania dyrektora stosuje się odpowiednio.</w:t>
      </w:r>
    </w:p>
    <w:p w:rsidR="008F2F14" w:rsidRPr="008F2F14" w:rsidRDefault="008F2F14" w:rsidP="008F2F14">
      <w:r w:rsidRPr="008F2F14">
        <w:t>orzeczenia</w:t>
      </w:r>
    </w:p>
    <w:p w:rsidR="008F2F14" w:rsidRPr="008F2F14" w:rsidRDefault="008F2F14" w:rsidP="008F2F14">
      <w:r w:rsidRPr="008F2F14">
        <w:t>Art. 16. 1. Powołanie dyrektora instytucji kultury może nastąpić w drodze konkursu przeprowadzonego przez organizatora.</w:t>
      </w:r>
    </w:p>
    <w:p w:rsidR="008F2F14" w:rsidRPr="008F2F14" w:rsidRDefault="008F2F14" w:rsidP="008F2F14">
      <w:r w:rsidRPr="008F2F14">
        <w:t xml:space="preserve">2. Ramowy regulamin konkursu określa minister właściwy do spraw kultury i ochrony dziedzictwa narodowego </w:t>
      </w:r>
      <w:bookmarkStart w:id="38" w:name="ftnref39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"ftn39" \o "" </w:instrText>
      </w:r>
      <w:r w:rsidR="002052F1" w:rsidRPr="008F2F14">
        <w:fldChar w:fldCharType="separate"/>
      </w:r>
      <w:r w:rsidRPr="008F2F14">
        <w:t>7)</w:t>
      </w:r>
      <w:r w:rsidR="002052F1" w:rsidRPr="008F2F14">
        <w:fldChar w:fldCharType="end"/>
      </w:r>
      <w:bookmarkEnd w:id="38"/>
      <w:r w:rsidRPr="008F2F14">
        <w:t xml:space="preserve"> .</w:t>
      </w:r>
    </w:p>
    <w:p w:rsidR="008F2F14" w:rsidRPr="008F2F14" w:rsidRDefault="008F2F14" w:rsidP="008F2F14">
      <w:r w:rsidRPr="008F2F14">
        <w:t>akty wykonawcze</w:t>
      </w:r>
    </w:p>
    <w:p w:rsidR="008F2F14" w:rsidRPr="008F2F14" w:rsidRDefault="008F2F14" w:rsidP="008F2F14">
      <w:r w:rsidRPr="008F2F14">
        <w:t xml:space="preserve">akty </w:t>
      </w:r>
      <w:proofErr w:type="spellStart"/>
      <w:r w:rsidRPr="008F2F14">
        <w:t>wykonawczeorzeczenia</w:t>
      </w:r>
      <w:proofErr w:type="spellEnd"/>
    </w:p>
    <w:p w:rsidR="008F2F14" w:rsidRPr="008F2F14" w:rsidRDefault="008F2F14" w:rsidP="008F2F14">
      <w:r w:rsidRPr="008F2F14">
        <w:t>Art. 17. Dyrektor instytucji kultury zarządza instytucją i reprezentuje ją na zewnątrz.</w:t>
      </w:r>
    </w:p>
    <w:p w:rsidR="008F2F14" w:rsidRPr="008F2F14" w:rsidRDefault="008F2F14" w:rsidP="008F2F14">
      <w:r w:rsidRPr="008F2F14">
        <w:t>Art. 18. 1. Organizator może dokonać połączenia lub podziału instytucji kultury.</w:t>
      </w:r>
    </w:p>
    <w:p w:rsidR="008F2F14" w:rsidRPr="008F2F14" w:rsidRDefault="008F2F14" w:rsidP="008F2F14">
      <w:r w:rsidRPr="008F2F14">
        <w:t>2. Organizator jest obowiązany na 3 miesiące przed wydaniem aktu o połączeniu lub podziale instytucji kultury podać do publicznej wiadomości informację o zamiarze i przyczynach takiej decyzji.</w:t>
      </w:r>
    </w:p>
    <w:p w:rsidR="008F2F14" w:rsidRPr="008F2F14" w:rsidRDefault="008F2F14" w:rsidP="008F2F14">
      <w:r w:rsidRPr="008F2F14">
        <w:t>Art. 19. 1. Połączenie instytucji kultury polega na utworzeniu jednej instytucji, w której skład wchodzą załogi i mienie należące do instytucji podlegających połączeniu.</w:t>
      </w:r>
    </w:p>
    <w:p w:rsidR="008F2F14" w:rsidRPr="008F2F14" w:rsidRDefault="008F2F14" w:rsidP="008F2F14">
      <w:r w:rsidRPr="008F2F14">
        <w:t xml:space="preserve">1a. </w:t>
      </w:r>
      <w:bookmarkStart w:id="39" w:name="ftnref40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"ftn40" \o "" </w:instrText>
      </w:r>
      <w:r w:rsidR="002052F1" w:rsidRPr="008F2F14">
        <w:fldChar w:fldCharType="separate"/>
      </w:r>
      <w:r w:rsidRPr="008F2F14">
        <w:t>23)</w:t>
      </w:r>
      <w:r w:rsidR="002052F1" w:rsidRPr="008F2F14">
        <w:fldChar w:fldCharType="end"/>
      </w:r>
      <w:bookmarkEnd w:id="39"/>
      <w:r w:rsidRPr="008F2F14">
        <w:t xml:space="preserve"> Nie podlegają połączeniu instytucje kultury prowadzące gospodarkę finansową w oparciu o odmienne zasady finansowania.</w:t>
      </w:r>
    </w:p>
    <w:p w:rsidR="008F2F14" w:rsidRPr="008F2F14" w:rsidRDefault="008F2F14" w:rsidP="008F2F14">
      <w:r w:rsidRPr="008F2F14">
        <w:lastRenderedPageBreak/>
        <w:t>2. Połączenie instytucji kultury następuje w drodze aktu wydanego przez organizatora, a także w trybie określonym w art. 21.</w:t>
      </w:r>
    </w:p>
    <w:p w:rsidR="008F2F14" w:rsidRPr="008F2F14" w:rsidRDefault="008F2F14" w:rsidP="008F2F14">
      <w:r w:rsidRPr="008F2F14">
        <w:t>3. Akt o połączeniu instytucji kultury zawiera:</w:t>
      </w:r>
    </w:p>
    <w:p w:rsidR="008F2F14" w:rsidRPr="008F2F14" w:rsidRDefault="008F2F14" w:rsidP="008F2F14">
      <w:r w:rsidRPr="008F2F14">
        <w:t>1) nazwy łączonych instytucji kultury,</w:t>
      </w:r>
    </w:p>
    <w:p w:rsidR="008F2F14" w:rsidRPr="008F2F14" w:rsidRDefault="008F2F14" w:rsidP="008F2F14">
      <w:r w:rsidRPr="008F2F14">
        <w:t>2) nazwę, rodzaj, siedzibę i przedmiot działania instytucji kultury, powstałej w wyniku połączenia,</w:t>
      </w:r>
    </w:p>
    <w:p w:rsidR="008F2F14" w:rsidRPr="008F2F14" w:rsidRDefault="008F2F14" w:rsidP="008F2F14">
      <w:r w:rsidRPr="008F2F14">
        <w:t>3) określenie terminu połączenia instytucji kultury,</w:t>
      </w:r>
    </w:p>
    <w:p w:rsidR="008F2F14" w:rsidRPr="008F2F14" w:rsidRDefault="008F2F14" w:rsidP="008F2F14">
      <w:r w:rsidRPr="008F2F14">
        <w:t>4) ustalenie zasad przejęcia zobowiązań i wierzytelności przez instytucję powstającą w wyniku połączenia.</w:t>
      </w:r>
    </w:p>
    <w:p w:rsidR="008F2F14" w:rsidRPr="008F2F14" w:rsidRDefault="008F2F14" w:rsidP="008F2F14">
      <w:r w:rsidRPr="008F2F14">
        <w:t>4. Statut nowej instytucji kultury powstałej w wyniku połączenia nadaje organizator. Przepisy art. 13 ust. 2 stosuje się odpowiednio.</w:t>
      </w:r>
    </w:p>
    <w:p w:rsidR="008F2F14" w:rsidRPr="008F2F14" w:rsidRDefault="008F2F14" w:rsidP="008F2F14">
      <w:r w:rsidRPr="008F2F14">
        <w:t>5. Z dniem wpisu do rejestru nowo utworzonej instytucji kultury organizator wykreśla z rejestru instytucje kultury, które uległy połączeniu.</w:t>
      </w:r>
    </w:p>
    <w:p w:rsidR="008F2F14" w:rsidRPr="008F2F14" w:rsidRDefault="008F2F14" w:rsidP="008F2F14">
      <w:r w:rsidRPr="008F2F14">
        <w:t>Art. 20. 1. Podział instytucji kultury polega na utworzeniu dwóch lub więcej instytucji kultury w oparciu o załogę i mienie należące do instytucji kultury ulegającej podziałowi.</w:t>
      </w:r>
    </w:p>
    <w:p w:rsidR="008F2F14" w:rsidRPr="008F2F14" w:rsidRDefault="008F2F14" w:rsidP="008F2F14">
      <w:r w:rsidRPr="008F2F14">
        <w:t>2. Podział instytucji kultury polegać może również na wyłączeniu z instytucji kultury wyodrębnionej jednostki lub jednostek organizacyjnych w celu włączenia ich do innej instytucji kultury. Zasady przekazania składników majątkowych ujętych w bilansie wyłączonych jednostek określa organizator.</w:t>
      </w:r>
    </w:p>
    <w:p w:rsidR="008F2F14" w:rsidRPr="008F2F14" w:rsidRDefault="008F2F14" w:rsidP="008F2F14">
      <w:r w:rsidRPr="008F2F14">
        <w:t>3. Akt o podziale instytucji kultury zawiera:</w:t>
      </w:r>
    </w:p>
    <w:p w:rsidR="008F2F14" w:rsidRPr="008F2F14" w:rsidRDefault="008F2F14" w:rsidP="008F2F14">
      <w:r w:rsidRPr="008F2F14">
        <w:t>1) nazwę dzielonej instytucji kultury,</w:t>
      </w:r>
    </w:p>
    <w:p w:rsidR="008F2F14" w:rsidRPr="008F2F14" w:rsidRDefault="008F2F14" w:rsidP="008F2F14">
      <w:r w:rsidRPr="008F2F14">
        <w:t>2) nazwę, rodzaj, siedzibę i przedmiot działania instytucji kultury powstałych w wyniku podziału,</w:t>
      </w:r>
    </w:p>
    <w:p w:rsidR="008F2F14" w:rsidRPr="008F2F14" w:rsidRDefault="008F2F14" w:rsidP="008F2F14">
      <w:r w:rsidRPr="008F2F14">
        <w:t>3) określenie jednostek organizacyjnych włączonych do instytucji tworzonych w wyniku podziału,</w:t>
      </w:r>
    </w:p>
    <w:p w:rsidR="008F2F14" w:rsidRPr="008F2F14" w:rsidRDefault="008F2F14" w:rsidP="008F2F14">
      <w:r w:rsidRPr="008F2F14">
        <w:t>4) ustalenie zasad przejęcia zobowiązań i wierzytelności przez instytucje powstające w wyniku podziału.</w:t>
      </w:r>
    </w:p>
    <w:p w:rsidR="008F2F14" w:rsidRPr="008F2F14" w:rsidRDefault="008F2F14" w:rsidP="008F2F14">
      <w:r w:rsidRPr="008F2F14">
        <w:t>4. Przepisy art. 19 ust. 3 i 4 stosuje się odpowiednio.</w:t>
      </w:r>
    </w:p>
    <w:p w:rsidR="008F2F14" w:rsidRPr="008F2F14" w:rsidRDefault="008F2F14" w:rsidP="008F2F14">
      <w:r w:rsidRPr="008F2F14">
        <w:t xml:space="preserve">Art. 21. 1. </w:t>
      </w:r>
      <w:bookmarkStart w:id="40" w:name="ftnref41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"ftn41" \o "" </w:instrText>
      </w:r>
      <w:r w:rsidR="002052F1" w:rsidRPr="008F2F14">
        <w:fldChar w:fldCharType="separate"/>
      </w:r>
      <w:r w:rsidRPr="008F2F14">
        <w:t>24)</w:t>
      </w:r>
      <w:r w:rsidR="002052F1" w:rsidRPr="008F2F14">
        <w:fldChar w:fldCharType="end"/>
      </w:r>
      <w:bookmarkEnd w:id="40"/>
      <w:r w:rsidRPr="008F2F14">
        <w:t xml:space="preserve"> Organizatorzy, o których mowa w art. 8 oraz w art. 9, mogą na podstawie umowy zawartej między sobą tworzyć lub łączyć utworzone przez nich instytucje kultury, z zastrzeżeniem przepisu art. 19 ust. 1a.</w:t>
      </w:r>
    </w:p>
    <w:p w:rsidR="008F2F14" w:rsidRPr="008F2F14" w:rsidRDefault="008F2F14" w:rsidP="008F2F14">
      <w:r w:rsidRPr="008F2F14">
        <w:t xml:space="preserve">1a. </w:t>
      </w:r>
      <w:bookmarkStart w:id="41" w:name="ftnref42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"ftn42" \o "" </w:instrText>
      </w:r>
      <w:r w:rsidR="002052F1" w:rsidRPr="008F2F14">
        <w:fldChar w:fldCharType="separate"/>
      </w:r>
      <w:r w:rsidRPr="008F2F14">
        <w:t>2</w:t>
      </w:r>
      <w:r w:rsidR="002052F1" w:rsidRPr="008F2F14">
        <w:fldChar w:fldCharType="end"/>
      </w:r>
      <w:bookmarkEnd w:id="41"/>
      <w:r w:rsidRPr="008F2F14">
        <w:t xml:space="preserve"> 5) Instytucja kultury utworzona na zasadach określonych w ust. 1 jest wspólną instytucją kultury organizatorów, którzy ją utworzyli, chyba że umowa stanowi inaczej.</w:t>
      </w:r>
    </w:p>
    <w:p w:rsidR="008F2F14" w:rsidRPr="008F2F14" w:rsidRDefault="008F2F14" w:rsidP="008F2F14">
      <w:r w:rsidRPr="008F2F14">
        <w:t>2. Organizatorzy, o których mowa w ust. 1, mogą na podstawie umowy zawartej z osobą fizyczną, osobą prawną lub jednostką organizacyjną nie posiadającą osobowości prawnej tworzyć instytucje kultury.</w:t>
      </w:r>
    </w:p>
    <w:p w:rsidR="008F2F14" w:rsidRPr="008F2F14" w:rsidRDefault="008F2F14" w:rsidP="008F2F14">
      <w:r w:rsidRPr="008F2F14">
        <w:lastRenderedPageBreak/>
        <w:t>3. W umowach, o których mowa w ust. 1 i 2, strony określają wielkość środków wnoszonych przez każdą z nich, niezbędnych do prowadzenia działalności przez instytucję kultury.</w:t>
      </w:r>
    </w:p>
    <w:p w:rsidR="008F2F14" w:rsidRPr="008F2F14" w:rsidRDefault="008F2F14" w:rsidP="008F2F14">
      <w:r w:rsidRPr="008F2F14">
        <w:t>4. W przypadku, o którym mowa w ust. 1, strony w umowie określają swoje uprawnienia odnośnie do treści statutu, powołania dyrektora, likwidacji instytucji, a także wskazują organizatora prowadzącego rejestr tej instytucji.</w:t>
      </w:r>
    </w:p>
    <w:p w:rsidR="008F2F14" w:rsidRPr="008F2F14" w:rsidRDefault="008F2F14" w:rsidP="008F2F14">
      <w:r w:rsidRPr="008F2F14">
        <w:t>5. W przypadku, o którym mowa w ust. 2, strony określają w umowie uprawnienia podmiotu zawierającego umowę z organizatorem odnośnie do treści statutu, powołania dyrektora oraz likwidacji instytucji kultury.</w:t>
      </w:r>
    </w:p>
    <w:p w:rsidR="008F2F14" w:rsidRPr="008F2F14" w:rsidRDefault="008F2F14" w:rsidP="008F2F14">
      <w:r w:rsidRPr="008F2F14">
        <w:t xml:space="preserve">Art. 21a. </w:t>
      </w:r>
      <w:bookmarkStart w:id="42" w:name="ftnref43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"ftn43" \o "" </w:instrText>
      </w:r>
      <w:r w:rsidR="002052F1" w:rsidRPr="008F2F14">
        <w:fldChar w:fldCharType="separate"/>
      </w:r>
      <w:r w:rsidRPr="008F2F14">
        <w:t>26)</w:t>
      </w:r>
      <w:r w:rsidR="002052F1" w:rsidRPr="008F2F14">
        <w:fldChar w:fldCharType="end"/>
      </w:r>
      <w:bookmarkEnd w:id="42"/>
      <w:r w:rsidRPr="008F2F14">
        <w:t xml:space="preserve"> 1. </w:t>
      </w:r>
      <w:bookmarkStart w:id="43" w:name="ftnref44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"ftn44" \o "" </w:instrText>
      </w:r>
      <w:r w:rsidR="002052F1" w:rsidRPr="008F2F14">
        <w:fldChar w:fldCharType="separate"/>
      </w:r>
      <w:r w:rsidRPr="008F2F14">
        <w:t>27)</w:t>
      </w:r>
      <w:r w:rsidR="002052F1" w:rsidRPr="008F2F14">
        <w:fldChar w:fldCharType="end"/>
      </w:r>
      <w:bookmarkEnd w:id="43"/>
      <w:r w:rsidRPr="008F2F14">
        <w:t xml:space="preserve"> Minister lub kierownik urzędu centralnego administracji rządowej może powierzyć jednostce samorządu terytorialnego, za jej zgodą, prowadzenie instytucji kultury. Instytucja taka pozostaje państwową instytucją kultury i otrzymuje konieczne do wykonania zadań środki finansowe.</w:t>
      </w:r>
    </w:p>
    <w:p w:rsidR="008F2F14" w:rsidRPr="008F2F14" w:rsidRDefault="008F2F14" w:rsidP="008F2F14">
      <w:r w:rsidRPr="008F2F14">
        <w:t xml:space="preserve">2. </w:t>
      </w:r>
      <w:bookmarkStart w:id="44" w:name="ftnref45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"ftn45" \o "" </w:instrText>
      </w:r>
      <w:r w:rsidR="002052F1" w:rsidRPr="008F2F14">
        <w:fldChar w:fldCharType="separate"/>
      </w:r>
      <w:r w:rsidRPr="008F2F14">
        <w:t>27)</w:t>
      </w:r>
      <w:r w:rsidR="002052F1" w:rsidRPr="008F2F14">
        <w:fldChar w:fldCharType="end"/>
      </w:r>
      <w:bookmarkEnd w:id="44"/>
      <w:r w:rsidRPr="008F2F14">
        <w:t xml:space="preserve"> Minister lub kierownik urzędu centralnego administracji rządowej może przekazać jednostce samorządu terytorialnego, na jej wniosek, państwową instytucję kultury w celu wykonywania zadań własnych tej jednostki samorządu terytorialnego w zakresie działalności kulturalnej. Przekazanie następuje w drodze porozumienia.</w:t>
      </w:r>
    </w:p>
    <w:p w:rsidR="008F2F14" w:rsidRPr="008F2F14" w:rsidRDefault="008F2F14" w:rsidP="008F2F14">
      <w:r w:rsidRPr="008F2F14">
        <w:t xml:space="preserve">3. </w:t>
      </w:r>
      <w:bookmarkStart w:id="45" w:name="ftnref46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"ftn46" \o "" </w:instrText>
      </w:r>
      <w:r w:rsidR="002052F1" w:rsidRPr="008F2F14">
        <w:fldChar w:fldCharType="separate"/>
      </w:r>
      <w:r w:rsidRPr="008F2F14">
        <w:t>28)</w:t>
      </w:r>
      <w:r w:rsidR="002052F1" w:rsidRPr="008F2F14">
        <w:fldChar w:fldCharType="end"/>
      </w:r>
      <w:bookmarkEnd w:id="45"/>
      <w:r w:rsidRPr="008F2F14">
        <w:t xml:space="preserve"> Warunkiem niezbędnym przekazania jest wykazanie przez jednostkę samorządu terytorialnego, że posiada program działania oraz środki na prowadzenie instytucji kultury, którą przejmuje w trybie określonym w ust. 2.</w:t>
      </w:r>
    </w:p>
    <w:p w:rsidR="008F2F14" w:rsidRPr="008F2F14" w:rsidRDefault="008F2F14" w:rsidP="008F2F14">
      <w:r w:rsidRPr="008F2F14">
        <w:t xml:space="preserve">4. </w:t>
      </w:r>
      <w:bookmarkStart w:id="46" w:name="ftnref47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"ftn47" \o "" </w:instrText>
      </w:r>
      <w:r w:rsidR="002052F1" w:rsidRPr="008F2F14">
        <w:fldChar w:fldCharType="separate"/>
      </w:r>
      <w:r w:rsidRPr="008F2F14">
        <w:t>29)</w:t>
      </w:r>
      <w:r w:rsidR="002052F1" w:rsidRPr="008F2F14">
        <w:fldChar w:fldCharType="end"/>
      </w:r>
      <w:bookmarkEnd w:id="46"/>
      <w:r w:rsidRPr="008F2F14">
        <w:t xml:space="preserve"> Porozumienie, o którym mowa w ust. 2, stanowi podstawę do wykreślenia instytucji kultury z rejestru prowadzonego przez organ administracji rządowej i wpisania do rejestru jednostki samorządu terytorialnego. Pracownicy państwowej instytucji kultury stają się pracownikami samorządowej instytucji kultury z zachowaniem dotychczasowych warunków pracy i płacy.</w:t>
      </w:r>
    </w:p>
    <w:p w:rsidR="008F2F14" w:rsidRPr="008F2F14" w:rsidRDefault="008F2F14" w:rsidP="008F2F14">
      <w:r w:rsidRPr="008F2F14">
        <w:t xml:space="preserve">5. </w:t>
      </w:r>
      <w:bookmarkStart w:id="47" w:name="ftnref48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"ftn48" \o "" </w:instrText>
      </w:r>
      <w:r w:rsidR="002052F1" w:rsidRPr="008F2F14">
        <w:fldChar w:fldCharType="separate"/>
      </w:r>
      <w:r w:rsidRPr="008F2F14">
        <w:t>30)</w:t>
      </w:r>
      <w:r w:rsidR="002052F1" w:rsidRPr="008F2F14">
        <w:fldChar w:fldCharType="end"/>
      </w:r>
      <w:bookmarkEnd w:id="47"/>
      <w:r w:rsidRPr="008F2F14">
        <w:t xml:space="preserve"> Mienie przekazywanej instytucji kultury nabywa nieodpłatnie właściwa jednostka samorządu terytorialnego, z zastrzeżeniem art. 21b.</w:t>
      </w:r>
    </w:p>
    <w:p w:rsidR="008F2F14" w:rsidRPr="008F2F14" w:rsidRDefault="008F2F14" w:rsidP="008F2F14">
      <w:r w:rsidRPr="008F2F14">
        <w:t xml:space="preserve">6. Koszty związane z uregulowaniem stanu </w:t>
      </w:r>
      <w:proofErr w:type="spellStart"/>
      <w:r w:rsidRPr="008F2F14">
        <w:t>prawnego</w:t>
      </w:r>
      <w:proofErr w:type="spellEnd"/>
      <w:r w:rsidRPr="008F2F14">
        <w:t xml:space="preserve"> mienia, o którym mowa w ust. 5, obciążają budżet przekazywanej instytucji.</w:t>
      </w:r>
    </w:p>
    <w:p w:rsidR="008F2F14" w:rsidRPr="008F2F14" w:rsidRDefault="008F2F14" w:rsidP="008F2F14">
      <w:r w:rsidRPr="008F2F14">
        <w:t xml:space="preserve">7. (skreślony). </w:t>
      </w:r>
      <w:bookmarkStart w:id="48" w:name="ftnref49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"ftn49" \o "" </w:instrText>
      </w:r>
      <w:r w:rsidR="002052F1" w:rsidRPr="008F2F14">
        <w:fldChar w:fldCharType="separate"/>
      </w:r>
      <w:r w:rsidRPr="008F2F14">
        <w:t>31)</w:t>
      </w:r>
      <w:r w:rsidR="002052F1" w:rsidRPr="008F2F14">
        <w:fldChar w:fldCharType="end"/>
      </w:r>
      <w:bookmarkEnd w:id="48"/>
    </w:p>
    <w:p w:rsidR="008F2F14" w:rsidRPr="008F2F14" w:rsidRDefault="008F2F14" w:rsidP="008F2F14">
      <w:r w:rsidRPr="008F2F14">
        <w:t xml:space="preserve">Art. 21b. </w:t>
      </w:r>
      <w:bookmarkStart w:id="49" w:name="ftnref50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"ftn50" \o "" </w:instrText>
      </w:r>
      <w:r w:rsidR="002052F1" w:rsidRPr="008F2F14">
        <w:fldChar w:fldCharType="separate"/>
      </w:r>
      <w:r w:rsidRPr="008F2F14">
        <w:t>32)</w:t>
      </w:r>
      <w:r w:rsidR="002052F1" w:rsidRPr="008F2F14">
        <w:fldChar w:fldCharType="end"/>
      </w:r>
      <w:bookmarkEnd w:id="49"/>
      <w:r w:rsidRPr="008F2F14">
        <w:t xml:space="preserve"> 1. W przypadku likwidacji samorządowej instytucji kultury, przekazanej w trybie art. 21a ust. 2–6, jednostka samorządu terytorialnego jest obowiązana zwrócić właściwemu organowi administracji rządowej mienie otrzymane na podstawie art. 21a ust. 5 i 6.</w:t>
      </w:r>
    </w:p>
    <w:p w:rsidR="008F2F14" w:rsidRPr="008F2F14" w:rsidRDefault="008F2F14" w:rsidP="008F2F14">
      <w:r w:rsidRPr="008F2F14">
        <w:t>2. Na wniosek jednostki samorządu terytorialnego organ administracji rządowej, w drodze decyzji administracyjnej, może zwolnić jednostkę samorządu terytorialnego od tego obowiązku w części lub w całości; zwolnienie nie dotyczy obiektów wpisanych do rejestru, o którym mowa w art. 14 ust. 4.</w:t>
      </w:r>
    </w:p>
    <w:p w:rsidR="008F2F14" w:rsidRPr="008F2F14" w:rsidRDefault="008F2F14" w:rsidP="008F2F14">
      <w:r w:rsidRPr="008F2F14">
        <w:t xml:space="preserve">Art. 21c. (skreślony). </w:t>
      </w:r>
      <w:bookmarkStart w:id="50" w:name="ftnref51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"ftn51" \o "" </w:instrText>
      </w:r>
      <w:r w:rsidR="002052F1" w:rsidRPr="008F2F14">
        <w:fldChar w:fldCharType="separate"/>
      </w:r>
      <w:r w:rsidRPr="008F2F14">
        <w:t>33)</w:t>
      </w:r>
      <w:r w:rsidR="002052F1" w:rsidRPr="008F2F14">
        <w:fldChar w:fldCharType="end"/>
      </w:r>
      <w:bookmarkEnd w:id="50"/>
    </w:p>
    <w:p w:rsidR="008F2F14" w:rsidRPr="008F2F14" w:rsidRDefault="008F2F14" w:rsidP="008F2F14">
      <w:r w:rsidRPr="008F2F14">
        <w:t xml:space="preserve">Art. 22. 1. </w:t>
      </w:r>
      <w:bookmarkStart w:id="51" w:name="ftnref52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"ftn52" \o "" </w:instrText>
      </w:r>
      <w:r w:rsidR="002052F1" w:rsidRPr="008F2F14">
        <w:fldChar w:fldCharType="separate"/>
      </w:r>
      <w:r w:rsidRPr="008F2F14">
        <w:t>34)</w:t>
      </w:r>
      <w:r w:rsidR="002052F1" w:rsidRPr="008F2F14">
        <w:fldChar w:fldCharType="end"/>
      </w:r>
      <w:bookmarkEnd w:id="51"/>
      <w:r w:rsidRPr="008F2F14">
        <w:t xml:space="preserve"> W szczególnie uzasadnionych przypadkach organizator może zlikwidować instytucję kultury.</w:t>
      </w:r>
    </w:p>
    <w:p w:rsidR="008F2F14" w:rsidRPr="008F2F14" w:rsidRDefault="008F2F14" w:rsidP="008F2F14">
      <w:r w:rsidRPr="008F2F14">
        <w:lastRenderedPageBreak/>
        <w:t>2. Organizator jest obowiązany na 6 miesięcy przed wydaniem aktu o likwidacji instytucji kultury podać do publicznej wiadomości informację o zamiarze i przyczynach likwidacji.</w:t>
      </w:r>
    </w:p>
    <w:p w:rsidR="008F2F14" w:rsidRPr="008F2F14" w:rsidRDefault="008F2F14" w:rsidP="008F2F14">
      <w:r w:rsidRPr="008F2F14">
        <w:t>3. W przypadku likwidacji instytucji kultury z powodu braku środków finansowych, celem informacji, o której mowa w ust. 2, powinno być, między innymi, stworzenie możliwości podjęcia działań do zgromadzenia tych środków, które umożliwią dalsze funkcjonowanie instytucji.</w:t>
      </w:r>
    </w:p>
    <w:p w:rsidR="008F2F14" w:rsidRPr="008F2F14" w:rsidRDefault="008F2F14" w:rsidP="008F2F14">
      <w:r w:rsidRPr="008F2F14">
        <w:t>orzeczenia</w:t>
      </w:r>
    </w:p>
    <w:p w:rsidR="008F2F14" w:rsidRPr="008F2F14" w:rsidRDefault="008F2F14" w:rsidP="008F2F14">
      <w:r w:rsidRPr="008F2F14">
        <w:t>Art. 23. Akt o likwidacji instytucji kultury stanowi podstawę do wykreślenia jej z rejestru.</w:t>
      </w:r>
    </w:p>
    <w:p w:rsidR="008F2F14" w:rsidRPr="008F2F14" w:rsidRDefault="008F2F14" w:rsidP="008F2F14">
      <w:r w:rsidRPr="008F2F14">
        <w:t>Art. 24. Zobowiązania i wierzytelności likwidowanej instytucji kultury przejmuje organizator.</w:t>
      </w:r>
    </w:p>
    <w:p w:rsidR="008F2F14" w:rsidRPr="008F2F14" w:rsidRDefault="008F2F14" w:rsidP="008F2F14">
      <w:r w:rsidRPr="008F2F14">
        <w:t>Art. 25. W przypadku likwidacji instytucji kultury utworzonej w trybie art. 21 ust. 1 i 2, podmioty, które ją utworzyły, przejmują zobowiązania i wierzytelności, przy czym odpowiedzialność za zobowiązania jest solidarna.</w:t>
      </w:r>
    </w:p>
    <w:p w:rsidR="008F2F14" w:rsidRPr="008F2F14" w:rsidRDefault="008F2F14" w:rsidP="008F2F14">
      <w:r w:rsidRPr="008F2F14">
        <w:t xml:space="preserve">Art. 26. 1. </w:t>
      </w:r>
      <w:bookmarkStart w:id="52" w:name="ftnref53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"ftn53" \o "" </w:instrText>
      </w:r>
      <w:r w:rsidR="002052F1" w:rsidRPr="008F2F14">
        <w:fldChar w:fldCharType="separate"/>
      </w:r>
      <w:r w:rsidRPr="008F2F14">
        <w:t>35)</w:t>
      </w:r>
      <w:r w:rsidR="002052F1" w:rsidRPr="008F2F14">
        <w:fldChar w:fldCharType="end"/>
      </w:r>
      <w:bookmarkEnd w:id="52"/>
      <w:r w:rsidRPr="008F2F14">
        <w:t xml:space="preserve"> Organizator może przekazać odpłatnie lub w wyjątkowych przypadkach nieodpłatnie składniki mienia zlikwidowanej instytucji kultury osobie prawnej lub fizycznej w celu prowadzenia działalności kulturalnej na zasadach określonych w art. 3 ust. 3, chyba że umowa, o której mowa w art. 21 ust. 1 i 2, stanowi inaczej.</w:t>
      </w:r>
    </w:p>
    <w:p w:rsidR="008F2F14" w:rsidRPr="008F2F14" w:rsidRDefault="008F2F14" w:rsidP="008F2F14">
      <w:r w:rsidRPr="008F2F14">
        <w:t>2. Organizator obowiązany jest do zabezpieczenia mienia likwidowanej instytucji.</w:t>
      </w:r>
    </w:p>
    <w:p w:rsidR="008F2F14" w:rsidRPr="008F2F14" w:rsidRDefault="008F2F14" w:rsidP="008F2F14">
      <w:r w:rsidRPr="008F2F14">
        <w:t>ROZDZIAŁ 3</w:t>
      </w:r>
    </w:p>
    <w:p w:rsidR="008F2F14" w:rsidRPr="008F2F14" w:rsidRDefault="008F2F14" w:rsidP="008F2F14">
      <w:r w:rsidRPr="008F2F14">
        <w:t>Zasady gospodarki finansowej instytucji kultury</w:t>
      </w:r>
    </w:p>
    <w:p w:rsidR="008F2F14" w:rsidRPr="008F2F14" w:rsidRDefault="008F2F14" w:rsidP="008F2F14">
      <w:r w:rsidRPr="008F2F14">
        <w:t>Art. 27. 1. Instytucja kultury gospodaruje samodzielnie przydzieloną i nabytą częścią mienia oraz prowadzi samodzielną gospodarkę w ramach posiadanych środków, kierując się zasadami efektywności ich wykorzystania.</w:t>
      </w:r>
    </w:p>
    <w:p w:rsidR="008F2F14" w:rsidRPr="008F2F14" w:rsidRDefault="008F2F14" w:rsidP="008F2F14">
      <w:r w:rsidRPr="008F2F14">
        <w:t>2. Instytucja kultury może zbywać środki trwałe. Przy zbywaniu środków trwałych stosuje się odpowiednio przepisy dotyczące przedsiębiorstw państwowych.</w:t>
      </w:r>
    </w:p>
    <w:p w:rsidR="008F2F14" w:rsidRPr="008F2F14" w:rsidRDefault="008F2F14" w:rsidP="008F2F14">
      <w:r w:rsidRPr="008F2F14">
        <w:t>3. Podstawą gospodarki finansowej instytucji kultury jest plan działalności instytucji, zatwierdzony przez dyrektora z zachowaniem wysokości dotacji organizatora, o której mowa w art. 28 ust. 3.</w:t>
      </w:r>
    </w:p>
    <w:p w:rsidR="008F2F14" w:rsidRPr="008F2F14" w:rsidRDefault="008F2F14" w:rsidP="008F2F14">
      <w:r w:rsidRPr="008F2F14">
        <w:t>4. Plan działalności instytucji kultury zawiera w miarę potrzeb: plan usług, plan przychodów i kosztów, plan remontów i konserwacji środków trwałych oraz plan inwestycji.</w:t>
      </w:r>
    </w:p>
    <w:p w:rsidR="008F2F14" w:rsidRPr="008F2F14" w:rsidRDefault="008F2F14" w:rsidP="008F2F14">
      <w:r w:rsidRPr="008F2F14">
        <w:t>Art. 28. 1. Instytucja kultury pokrywa koszty bieżącej działalności i zobowiązania z uzyskiwanych przychodów.</w:t>
      </w:r>
    </w:p>
    <w:p w:rsidR="008F2F14" w:rsidRPr="008F2F14" w:rsidRDefault="008F2F14" w:rsidP="008F2F14">
      <w:r w:rsidRPr="008F2F14">
        <w:t xml:space="preserve">2. </w:t>
      </w:r>
      <w:bookmarkStart w:id="53" w:name="ftnref54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"ftn54" \o "" </w:instrText>
      </w:r>
      <w:r w:rsidR="002052F1" w:rsidRPr="008F2F14">
        <w:fldChar w:fldCharType="separate"/>
      </w:r>
      <w:r w:rsidRPr="008F2F14">
        <w:t>36)</w:t>
      </w:r>
      <w:r w:rsidR="002052F1" w:rsidRPr="008F2F14">
        <w:fldChar w:fldCharType="end"/>
      </w:r>
      <w:bookmarkEnd w:id="53"/>
      <w:r w:rsidRPr="008F2F14">
        <w:t xml:space="preserve"> Przychodami instytucji kultury są wpływy z prowadzonej działalności, w tym ze sprzedaży składników majątku ruchomego, z wyjątkiem dóbr kultury w rozumieniu </w:t>
      </w:r>
      <w:hyperlink r:id="rId5" w:anchor="art:2" w:history="1">
        <w:r w:rsidRPr="008F2F14">
          <w:t>art. 2</w:t>
        </w:r>
      </w:hyperlink>
      <w:r w:rsidRPr="008F2F14">
        <w:t xml:space="preserve"> i art. 4 ustawy z dnia 15 lutego 1962 r. o ochronie dóbr kultury (Dz. U. 1999 r. Nr 98, poz. 1150 i z 2000 r. Nr 120, poz. 1268), oraz z najmu i dzierżawy składników majątkowych, dotacje z budżetu, środki otrzymane od osób fizycznych i prawnych oraz z innych źródeł.</w:t>
      </w:r>
    </w:p>
    <w:p w:rsidR="008F2F14" w:rsidRPr="008F2F14" w:rsidRDefault="008F2F14" w:rsidP="008F2F14">
      <w:r w:rsidRPr="008F2F14">
        <w:t>3. Wysokość rocznej dotacji na działalność instytucji kultury ustala organizator.</w:t>
      </w:r>
    </w:p>
    <w:p w:rsidR="008F2F14" w:rsidRPr="008F2F14" w:rsidRDefault="008F2F14" w:rsidP="008F2F14">
      <w:r w:rsidRPr="008F2F14">
        <w:lastRenderedPageBreak/>
        <w:t>akty wykonawcze</w:t>
      </w:r>
    </w:p>
    <w:p w:rsidR="008F2F14" w:rsidRPr="008F2F14" w:rsidRDefault="008F2F14" w:rsidP="008F2F14">
      <w:r w:rsidRPr="008F2F14">
        <w:t>Art. 29. 1. Wartość majątku instytucji kultury odzwierciedla fundusz instytucji kultury, który odpowiada wartości wydzielonego instytucji i nabytego mienia.</w:t>
      </w:r>
    </w:p>
    <w:p w:rsidR="008F2F14" w:rsidRPr="008F2F14" w:rsidRDefault="008F2F14" w:rsidP="008F2F14">
      <w:r w:rsidRPr="008F2F14">
        <w:t>2. Fundusz instytucji kultury zwiększa się lub zmniejsza o kwotę zmian wartości majątku instytucji, będących skutkiem:</w:t>
      </w:r>
    </w:p>
    <w:p w:rsidR="008F2F14" w:rsidRPr="008F2F14" w:rsidRDefault="008F2F14" w:rsidP="008F2F14">
      <w:r w:rsidRPr="008F2F14">
        <w:t>1) aktualizacji wyceny środków trwałych na podstawie odrębnych przepisów,</w:t>
      </w:r>
    </w:p>
    <w:p w:rsidR="008F2F14" w:rsidRPr="008F2F14" w:rsidRDefault="008F2F14" w:rsidP="008F2F14">
      <w:r w:rsidRPr="008F2F14">
        <w:t>2) nieodpłatnego przekazania lub otrzymania środków trwałych, wartości niematerialnych i prawnych,</w:t>
      </w:r>
    </w:p>
    <w:p w:rsidR="008F2F14" w:rsidRPr="008F2F14" w:rsidRDefault="008F2F14" w:rsidP="008F2F14">
      <w:r w:rsidRPr="008F2F14">
        <w:t>3) łączenia i podziału instytucji kultury na podstawie bilansów zamknięcia dzielonych lub łączonych instytucji.</w:t>
      </w:r>
    </w:p>
    <w:p w:rsidR="008F2F14" w:rsidRPr="008F2F14" w:rsidRDefault="008F2F14" w:rsidP="008F2F14">
      <w:r w:rsidRPr="008F2F14">
        <w:t>3. Fundusz instytucji kultury zwiększa się o:</w:t>
      </w:r>
    </w:p>
    <w:p w:rsidR="008F2F14" w:rsidRPr="008F2F14" w:rsidRDefault="008F2F14" w:rsidP="008F2F14">
      <w:r w:rsidRPr="008F2F14">
        <w:t>1) amortyzację majątku trwałego,</w:t>
      </w:r>
    </w:p>
    <w:p w:rsidR="008F2F14" w:rsidRPr="008F2F14" w:rsidRDefault="008F2F14" w:rsidP="008F2F14">
      <w:r w:rsidRPr="008F2F14">
        <w:t>2) dotacje budżetowe na finansowanie rozwoju instytucji,</w:t>
      </w:r>
    </w:p>
    <w:p w:rsidR="008F2F14" w:rsidRPr="008F2F14" w:rsidRDefault="008F2F14" w:rsidP="008F2F14">
      <w:r w:rsidRPr="008F2F14">
        <w:t>3) zysk pozostający w dyspozycji instytucji kultury,</w:t>
      </w:r>
    </w:p>
    <w:p w:rsidR="008F2F14" w:rsidRPr="008F2F14" w:rsidRDefault="008F2F14" w:rsidP="008F2F14">
      <w:r w:rsidRPr="008F2F14">
        <w:t>4) środki z innych źródeł.</w:t>
      </w:r>
    </w:p>
    <w:p w:rsidR="008F2F14" w:rsidRPr="008F2F14" w:rsidRDefault="008F2F14" w:rsidP="008F2F14">
      <w:r w:rsidRPr="008F2F14">
        <w:t>4. Fundusz instytucji kultury zmniejsza się o:</w:t>
      </w:r>
    </w:p>
    <w:p w:rsidR="008F2F14" w:rsidRPr="008F2F14" w:rsidRDefault="008F2F14" w:rsidP="008F2F14">
      <w:r w:rsidRPr="008F2F14">
        <w:t>1) straty bilansowe,</w:t>
      </w:r>
    </w:p>
    <w:p w:rsidR="008F2F14" w:rsidRPr="008F2F14" w:rsidRDefault="008F2F14" w:rsidP="008F2F14">
      <w:r w:rsidRPr="008F2F14">
        <w:t>2) umorzenie majątku trwałego,</w:t>
      </w:r>
    </w:p>
    <w:p w:rsidR="008F2F14" w:rsidRPr="008F2F14" w:rsidRDefault="008F2F14" w:rsidP="008F2F14">
      <w:r w:rsidRPr="008F2F14">
        <w:t>3) finansowanie inwestycji,</w:t>
      </w:r>
    </w:p>
    <w:p w:rsidR="008F2F14" w:rsidRPr="008F2F14" w:rsidRDefault="008F2F14" w:rsidP="008F2F14">
      <w:r w:rsidRPr="008F2F14">
        <w:t>4) inne zmniejszenia.</w:t>
      </w:r>
    </w:p>
    <w:p w:rsidR="008F2F14" w:rsidRPr="008F2F14" w:rsidRDefault="008F2F14" w:rsidP="008F2F14">
      <w:r w:rsidRPr="008F2F14">
        <w:t xml:space="preserve">5. </w:t>
      </w:r>
      <w:bookmarkStart w:id="54" w:name="ftnref55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"ftn55" \o "" </w:instrText>
      </w:r>
      <w:r w:rsidR="002052F1" w:rsidRPr="008F2F14">
        <w:fldChar w:fldCharType="separate"/>
      </w:r>
      <w:r w:rsidRPr="008F2F14">
        <w:t>37)</w:t>
      </w:r>
      <w:r w:rsidR="002052F1" w:rsidRPr="008F2F14">
        <w:fldChar w:fldCharType="end"/>
      </w:r>
      <w:bookmarkEnd w:id="54"/>
      <w:r w:rsidRPr="008F2F14">
        <w:t xml:space="preserve"> Instytucja kultury tworzy zakładowy fundusz świadczeń socjalnych na zasadach określonych w odrębnych przepisach.</w:t>
      </w:r>
    </w:p>
    <w:p w:rsidR="008F2F14" w:rsidRPr="008F2F14" w:rsidRDefault="008F2F14" w:rsidP="008F2F14">
      <w:r w:rsidRPr="008F2F14">
        <w:t>6. Instytucja kultury posiadająca środki trwałe służące zakładowej działalności socjalnej dokonuje odpisów amortyzacyjnych na zasadach określonych w odrębnych przepisach.</w:t>
      </w:r>
    </w:p>
    <w:p w:rsidR="008F2F14" w:rsidRPr="008F2F14" w:rsidRDefault="008F2F14" w:rsidP="008F2F14">
      <w:r w:rsidRPr="008F2F14">
        <w:t>7. Instytucja kultury może tworzyć z zysku oraz innych środków przekazanych przez osoby prawne i osoby fizyczne fundusz załogi, z przeznaczeniem na wypłatę nagród indywidualnych oraz inne fundusze. Zasady gospodarowania tymi funduszami określają regulaminy instytucji kultury.</w:t>
      </w:r>
    </w:p>
    <w:p w:rsidR="008F2F14" w:rsidRPr="008F2F14" w:rsidRDefault="008F2F14" w:rsidP="008F2F14">
      <w:r w:rsidRPr="008F2F14">
        <w:t xml:space="preserve">Art. 30. (skreślony). </w:t>
      </w:r>
      <w:bookmarkStart w:id="55" w:name="ftnref56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"ftn56" \o "" </w:instrText>
      </w:r>
      <w:r w:rsidR="002052F1" w:rsidRPr="008F2F14">
        <w:fldChar w:fldCharType="separate"/>
      </w:r>
      <w:r w:rsidRPr="008F2F14">
        <w:t>38)</w:t>
      </w:r>
      <w:r w:rsidR="002052F1" w:rsidRPr="008F2F14">
        <w:fldChar w:fldCharType="end"/>
      </w:r>
      <w:bookmarkEnd w:id="55"/>
    </w:p>
    <w:p w:rsidR="008F2F14" w:rsidRPr="008F2F14" w:rsidRDefault="008F2F14" w:rsidP="008F2F14">
      <w:r w:rsidRPr="008F2F14">
        <w:t xml:space="preserve">Art. 31. Minister właściwy do spraw kultury i ochrony dziedzictwa narodowego </w:t>
      </w:r>
      <w:bookmarkStart w:id="56" w:name="ftnref57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"ftn57" \o "" </w:instrText>
      </w:r>
      <w:r w:rsidR="002052F1" w:rsidRPr="008F2F14">
        <w:fldChar w:fldCharType="separate"/>
      </w:r>
      <w:r w:rsidRPr="008F2F14">
        <w:t>7)</w:t>
      </w:r>
      <w:r w:rsidR="002052F1" w:rsidRPr="008F2F14">
        <w:fldChar w:fldCharType="end"/>
      </w:r>
      <w:bookmarkEnd w:id="56"/>
      <w:r w:rsidRPr="008F2F14">
        <w:t xml:space="preserve"> w porozumieniu z ministrem właściwym do spraw pracy </w:t>
      </w:r>
      <w:bookmarkStart w:id="57" w:name="ftnref58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"ftn58" \o "" </w:instrText>
      </w:r>
      <w:r w:rsidR="002052F1" w:rsidRPr="008F2F14">
        <w:fldChar w:fldCharType="separate"/>
      </w:r>
      <w:r w:rsidRPr="008F2F14">
        <w:t>39)</w:t>
      </w:r>
      <w:r w:rsidR="002052F1" w:rsidRPr="008F2F14">
        <w:fldChar w:fldCharType="end"/>
      </w:r>
      <w:bookmarkEnd w:id="57"/>
      <w:r w:rsidRPr="008F2F14">
        <w:t xml:space="preserve"> określi, w drodze rozporządzenia, zasady wynagradzania pracowników instytucji kultury.</w:t>
      </w:r>
    </w:p>
    <w:p w:rsidR="008F2F14" w:rsidRPr="008F2F14" w:rsidRDefault="008F2F14" w:rsidP="008F2F14">
      <w:r w:rsidRPr="008F2F14">
        <w:lastRenderedPageBreak/>
        <w:t>akty wykonawcze</w:t>
      </w:r>
    </w:p>
    <w:p w:rsidR="008F2F14" w:rsidRPr="008F2F14" w:rsidRDefault="008F2F14" w:rsidP="008F2F14">
      <w:r w:rsidRPr="008F2F14">
        <w:t xml:space="preserve">Art. 32. 1. </w:t>
      </w:r>
      <w:bookmarkStart w:id="58" w:name="ftnref59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"ftn59" \o "" </w:instrText>
      </w:r>
      <w:r w:rsidR="002052F1" w:rsidRPr="008F2F14">
        <w:fldChar w:fldCharType="separate"/>
      </w:r>
      <w:r w:rsidRPr="008F2F14">
        <w:t>40)</w:t>
      </w:r>
      <w:r w:rsidR="002052F1" w:rsidRPr="008F2F14">
        <w:fldChar w:fldCharType="end"/>
      </w:r>
      <w:bookmarkEnd w:id="58"/>
      <w:r w:rsidRPr="008F2F14">
        <w:t xml:space="preserve"> Instytucje kultury, w szczególności: muzea, jednostki organizacyjne mające na celu ochronę zabytków, ośrodki badań i dokumentacji, biura wystaw artystycznych, galerie i centra sztuki, Filmoteka Narodowa, biblioteki, domy i ośrodki kultury, świetlice i kluby, ogniska artystyczne, domy pracy twórczej – prowadzą w szczególności działalność w zakresie upowszechniania kultury.</w:t>
      </w:r>
    </w:p>
    <w:p w:rsidR="008F2F14" w:rsidRPr="008F2F14" w:rsidRDefault="008F2F14" w:rsidP="008F2F14">
      <w:r w:rsidRPr="008F2F14">
        <w:t>orzeczenia</w:t>
      </w:r>
    </w:p>
    <w:p w:rsidR="008F2F14" w:rsidRPr="008F2F14" w:rsidRDefault="008F2F14" w:rsidP="008F2F14">
      <w:r w:rsidRPr="008F2F14">
        <w:t>2. Do podstawowych zadań instytucji wymienionych w ust. 1 należy w szczególności:</w:t>
      </w:r>
    </w:p>
    <w:p w:rsidR="008F2F14" w:rsidRPr="008F2F14" w:rsidRDefault="008F2F14" w:rsidP="008F2F14">
      <w:r w:rsidRPr="008F2F14">
        <w:t>1) edukacja kulturalna i wychowanie przez sztukę,</w:t>
      </w:r>
    </w:p>
    <w:p w:rsidR="008F2F14" w:rsidRPr="008F2F14" w:rsidRDefault="008F2F14" w:rsidP="008F2F14">
      <w:r w:rsidRPr="008F2F14">
        <w:t>2) gromadzenie, dokumentowanie, tworzenie, ochrona i udostępnianie dóbr kultury,</w:t>
      </w:r>
    </w:p>
    <w:p w:rsidR="008F2F14" w:rsidRPr="008F2F14" w:rsidRDefault="008F2F14" w:rsidP="008F2F14">
      <w:r w:rsidRPr="008F2F14">
        <w:t>3) tworzenie warunków dla rozwoju amatorskiego ruchu artystycznego oraz zainteresowania wiedzą i sztuką,</w:t>
      </w:r>
    </w:p>
    <w:p w:rsidR="008F2F14" w:rsidRPr="008F2F14" w:rsidRDefault="008F2F14" w:rsidP="008F2F14">
      <w:r w:rsidRPr="008F2F14">
        <w:t>4) tworzenie warunków dla rozwoju folkloru, a także rękodzieła ludowego i artystycznego,</w:t>
      </w:r>
    </w:p>
    <w:p w:rsidR="008F2F14" w:rsidRPr="008F2F14" w:rsidRDefault="008F2F14" w:rsidP="008F2F14">
      <w:r w:rsidRPr="008F2F14">
        <w:t>5) rozpoznawanie, rozbudzanie i zaspokajanie potrzeb oraz zainteresowań kulturalnych.</w:t>
      </w:r>
    </w:p>
    <w:p w:rsidR="008F2F14" w:rsidRPr="008F2F14" w:rsidRDefault="008F2F14" w:rsidP="008F2F14">
      <w:r w:rsidRPr="008F2F14">
        <w:t>orzeczenia</w:t>
      </w:r>
    </w:p>
    <w:p w:rsidR="008F2F14" w:rsidRPr="008F2F14" w:rsidRDefault="008F2F14" w:rsidP="008F2F14">
      <w:r w:rsidRPr="008F2F14">
        <w:t xml:space="preserve">2a. </w:t>
      </w:r>
      <w:bookmarkStart w:id="59" w:name="ftnref60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"ftn60" \o "" </w:instrText>
      </w:r>
      <w:r w:rsidR="002052F1" w:rsidRPr="008F2F14">
        <w:fldChar w:fldCharType="separate"/>
      </w:r>
      <w:r w:rsidRPr="008F2F14">
        <w:t>41)</w:t>
      </w:r>
      <w:r w:rsidR="002052F1" w:rsidRPr="008F2F14">
        <w:fldChar w:fldCharType="end"/>
      </w:r>
      <w:bookmarkEnd w:id="59"/>
      <w:r w:rsidRPr="008F2F14">
        <w:t xml:space="preserve"> Instytucje kultury, których organizatorem są jednostki samorządu terytorialnego, mogą prowadzić ponadto działalność instruktażowo-metodyczną dla pracowników instytucji kultury, w zakresie zadań, o których mowa w ust. 2.</w:t>
      </w:r>
    </w:p>
    <w:p w:rsidR="008F2F14" w:rsidRPr="008F2F14" w:rsidRDefault="008F2F14" w:rsidP="008F2F14">
      <w:r w:rsidRPr="008F2F14">
        <w:t xml:space="preserve">3. </w:t>
      </w:r>
      <w:bookmarkStart w:id="60" w:name="ftnref61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"ftn61" \o "" </w:instrText>
      </w:r>
      <w:r w:rsidR="002052F1" w:rsidRPr="008F2F14">
        <w:fldChar w:fldCharType="separate"/>
      </w:r>
      <w:r w:rsidRPr="008F2F14">
        <w:t>42)</w:t>
      </w:r>
      <w:r w:rsidR="002052F1" w:rsidRPr="008F2F14">
        <w:fldChar w:fldCharType="end"/>
      </w:r>
      <w:bookmarkEnd w:id="60"/>
      <w:r w:rsidRPr="008F2F14">
        <w:t xml:space="preserve"> Instytucje kultury, o których mowa w ust. 1, mogą otrzymywać środki od osób fizycznych i prawnych oraz z innych źródeł, a także dotacje z budżetu przeznaczone na pokrycie kosztów działalności.</w:t>
      </w:r>
    </w:p>
    <w:p w:rsidR="008F2F14" w:rsidRPr="008F2F14" w:rsidRDefault="008F2F14" w:rsidP="008F2F14">
      <w:r w:rsidRPr="008F2F14">
        <w:t xml:space="preserve">4. (skreślony). </w:t>
      </w:r>
      <w:bookmarkStart w:id="61" w:name="ftnref62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"ftn62" \o "" </w:instrText>
      </w:r>
      <w:r w:rsidR="002052F1" w:rsidRPr="008F2F14">
        <w:fldChar w:fldCharType="separate"/>
      </w:r>
      <w:r w:rsidRPr="008F2F14">
        <w:t>43)</w:t>
      </w:r>
      <w:r w:rsidR="002052F1" w:rsidRPr="008F2F14">
        <w:fldChar w:fldCharType="end"/>
      </w:r>
      <w:bookmarkEnd w:id="61"/>
    </w:p>
    <w:p w:rsidR="008F2F14" w:rsidRPr="008F2F14" w:rsidRDefault="008F2F14" w:rsidP="008F2F14">
      <w:r w:rsidRPr="008F2F14">
        <w:t xml:space="preserve">5. (skreślony). </w:t>
      </w:r>
      <w:bookmarkStart w:id="62" w:name="ftnref63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"ftn63" \o "" </w:instrText>
      </w:r>
      <w:r w:rsidR="002052F1" w:rsidRPr="008F2F14">
        <w:fldChar w:fldCharType="separate"/>
      </w:r>
      <w:r w:rsidRPr="008F2F14">
        <w:t>44</w:t>
      </w:r>
      <w:r w:rsidR="002052F1" w:rsidRPr="008F2F14">
        <w:fldChar w:fldCharType="end"/>
      </w:r>
      <w:bookmarkEnd w:id="62"/>
      <w:r w:rsidRPr="008F2F14">
        <w:t xml:space="preserve"> )</w:t>
      </w:r>
    </w:p>
    <w:p w:rsidR="008F2F14" w:rsidRPr="008F2F14" w:rsidRDefault="008F2F14" w:rsidP="008F2F14">
      <w:r w:rsidRPr="008F2F14">
        <w:t xml:space="preserve">Art. 33. (skreślony). </w:t>
      </w:r>
      <w:bookmarkStart w:id="63" w:name="ftnref64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"ftn64" \o "" </w:instrText>
      </w:r>
      <w:r w:rsidR="002052F1" w:rsidRPr="008F2F14">
        <w:fldChar w:fldCharType="separate"/>
      </w:r>
      <w:r w:rsidRPr="008F2F14">
        <w:t>45)</w:t>
      </w:r>
      <w:r w:rsidR="002052F1" w:rsidRPr="008F2F14">
        <w:fldChar w:fldCharType="end"/>
      </w:r>
      <w:bookmarkEnd w:id="63"/>
    </w:p>
    <w:p w:rsidR="008F2F14" w:rsidRPr="008F2F14" w:rsidRDefault="008F2F14" w:rsidP="008F2F14">
      <w:r w:rsidRPr="008F2F14">
        <w:t>ROZDZIAŁ 4</w:t>
      </w:r>
    </w:p>
    <w:p w:rsidR="008F2F14" w:rsidRPr="008F2F14" w:rsidRDefault="008F2F14" w:rsidP="008F2F14">
      <w:r w:rsidRPr="008F2F14">
        <w:t>Organizowanie imprez artystycznych i rozrywkowych</w:t>
      </w:r>
    </w:p>
    <w:p w:rsidR="008F2F14" w:rsidRPr="008F2F14" w:rsidRDefault="008F2F14" w:rsidP="008F2F14">
      <w:r w:rsidRPr="008F2F14">
        <w:t xml:space="preserve">Art. 34. 1. </w:t>
      </w:r>
      <w:bookmarkStart w:id="64" w:name="ftnref65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"ftn65" \o "" </w:instrText>
      </w:r>
      <w:r w:rsidR="002052F1" w:rsidRPr="008F2F14">
        <w:fldChar w:fldCharType="separate"/>
      </w:r>
      <w:r w:rsidRPr="008F2F14">
        <w:t>46)</w:t>
      </w:r>
      <w:r w:rsidR="002052F1" w:rsidRPr="008F2F14">
        <w:fldChar w:fldCharType="end"/>
      </w:r>
      <w:bookmarkEnd w:id="64"/>
      <w:r w:rsidRPr="008F2F14">
        <w:t xml:space="preserve"> Imprezy artystyczne lub rozrywkowe organizowane w ramach działalności kulturalnej przez podmioty, o których mowa w art. 3, odbywające się poza stałą siedzibą albo w sposób objazdowy, wymagają zawiadomienia organu gminy właściwej ze względu na miejsce imprezy.</w:t>
      </w:r>
    </w:p>
    <w:p w:rsidR="008F2F14" w:rsidRPr="008F2F14" w:rsidRDefault="008F2F14" w:rsidP="008F2F14">
      <w:r w:rsidRPr="008F2F14">
        <w:t>2. Zawiadomienie powinno zawierać następujące dane:</w:t>
      </w:r>
    </w:p>
    <w:p w:rsidR="008F2F14" w:rsidRPr="008F2F14" w:rsidRDefault="008F2F14" w:rsidP="008F2F14">
      <w:r w:rsidRPr="008F2F14">
        <w:t>1) imię, nazwisko lub nazwę podmiotu organizującego imprezę artystyczną lub rozrywkową, siedzibę i adres do korespondencji,</w:t>
      </w:r>
    </w:p>
    <w:p w:rsidR="008F2F14" w:rsidRPr="008F2F14" w:rsidRDefault="008F2F14" w:rsidP="008F2F14">
      <w:r w:rsidRPr="008F2F14">
        <w:t>2) rodzaj i charakter imprezy,</w:t>
      </w:r>
    </w:p>
    <w:p w:rsidR="008F2F14" w:rsidRPr="008F2F14" w:rsidRDefault="008F2F14" w:rsidP="008F2F14">
      <w:r w:rsidRPr="008F2F14">
        <w:lastRenderedPageBreak/>
        <w:t>3) miejsce, datę, godzinę rozpoczęcia, planowany czas trwania, przewidywaną liczbę uczestników,</w:t>
      </w:r>
    </w:p>
    <w:p w:rsidR="008F2F14" w:rsidRPr="008F2F14" w:rsidRDefault="008F2F14" w:rsidP="008F2F14">
      <w:r w:rsidRPr="008F2F14">
        <w:t>4) określenie planowanych środków służących zapewnieniu bezpieczeństwa uczestników.</w:t>
      </w:r>
    </w:p>
    <w:p w:rsidR="008F2F14" w:rsidRPr="008F2F14" w:rsidRDefault="008F2F14" w:rsidP="008F2F14">
      <w:r w:rsidRPr="008F2F14">
        <w:t>3. Pomieszczenia, obiekty lub miejsca, w których odbywają się imprezy artystyczne i rozrywkowe, a także urządzenia techniczne używane przy ich organizowaniu lub w trakcie ich odbywania, powinny odpowiadać wymaganiom przewidzianym prawem.</w:t>
      </w:r>
    </w:p>
    <w:p w:rsidR="008F2F14" w:rsidRPr="008F2F14" w:rsidRDefault="008F2F14" w:rsidP="008F2F14">
      <w:r w:rsidRPr="008F2F14">
        <w:t>4. Organ samorządu terytorialnego może zażądać załączenia do zawiadomienia zaświadczenia właściwego organu o spełnieniu wymagań, o których mowa w ust. 3.</w:t>
      </w:r>
    </w:p>
    <w:p w:rsidR="008F2F14" w:rsidRPr="008F2F14" w:rsidRDefault="008F2F14" w:rsidP="008F2F14">
      <w:r w:rsidRPr="008F2F14">
        <w:t>5. Zawiadomienie o imprezie powinno być złożone nie później niż 30 dni przed planowanym terminem jej rozpoczęcia.</w:t>
      </w:r>
    </w:p>
    <w:p w:rsidR="008F2F14" w:rsidRPr="008F2F14" w:rsidRDefault="008F2F14" w:rsidP="008F2F14">
      <w:r w:rsidRPr="008F2F14">
        <w:t>6. W przypadku, o którym mowa w ust. 4, termin określony w ust. 5 liczy się od dnia doręczenia zaświadczenia.</w:t>
      </w:r>
    </w:p>
    <w:p w:rsidR="008F2F14" w:rsidRPr="008F2F14" w:rsidRDefault="008F2F14" w:rsidP="008F2F14">
      <w:r w:rsidRPr="008F2F14">
        <w:t xml:space="preserve">7. </w:t>
      </w:r>
      <w:bookmarkStart w:id="65" w:name="ftnref66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"ftn66" \o "" </w:instrText>
      </w:r>
      <w:r w:rsidR="002052F1" w:rsidRPr="008F2F14">
        <w:fldChar w:fldCharType="separate"/>
      </w:r>
      <w:r w:rsidRPr="008F2F14">
        <w:t>46)</w:t>
      </w:r>
      <w:r w:rsidR="002052F1" w:rsidRPr="008F2F14">
        <w:fldChar w:fldCharType="end"/>
      </w:r>
      <w:bookmarkEnd w:id="65"/>
      <w:r w:rsidRPr="008F2F14">
        <w:t xml:space="preserve"> Imprezy artystyczne i rozrywkowe organizowane cyklicznie nie rzadziej niż 2 razy w roku przez te same podmioty w tych samych pomieszczeniach, obiektach i miejscach do tego dostosowanych wymagają jednorazowego zawiadomienia organu gminy właściwej ze względu na miejsce imprezy.</w:t>
      </w:r>
    </w:p>
    <w:p w:rsidR="008F2F14" w:rsidRPr="008F2F14" w:rsidRDefault="008F2F14" w:rsidP="008F2F14">
      <w:r w:rsidRPr="008F2F14">
        <w:t xml:space="preserve">8. </w:t>
      </w:r>
      <w:bookmarkStart w:id="66" w:name="ftnref67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"ftn67" \o "" </w:instrText>
      </w:r>
      <w:r w:rsidR="002052F1" w:rsidRPr="008F2F14">
        <w:fldChar w:fldCharType="separate"/>
      </w:r>
      <w:r w:rsidRPr="008F2F14">
        <w:t>47)</w:t>
      </w:r>
      <w:r w:rsidR="002052F1" w:rsidRPr="008F2F14">
        <w:fldChar w:fldCharType="end"/>
      </w:r>
      <w:bookmarkEnd w:id="66"/>
      <w:r w:rsidRPr="008F2F14">
        <w:t xml:space="preserve"> Obowiązki organizatora imprezy masowej w zakresie bezpieczeństwa tej imprezy reguluje </w:t>
      </w:r>
      <w:hyperlink r:id="rId6" w:tooltip="H2b publikator:Dz.U._nr:106_poz:680_rok:1997" w:history="1">
        <w:r w:rsidRPr="008F2F14">
          <w:t>ustawa</w:t>
        </w:r>
      </w:hyperlink>
      <w:r w:rsidRPr="008F2F14">
        <w:t xml:space="preserve"> z dnia 22 sierpnia 1997 r. o bezpieczeństwie imprez masowych (Dz. U. Nr 106, poz. 680 i z 1998 r. Nr 106, poz. 668).</w:t>
      </w:r>
    </w:p>
    <w:p w:rsidR="008F2F14" w:rsidRPr="008F2F14" w:rsidRDefault="008F2F14" w:rsidP="008F2F14">
      <w:r w:rsidRPr="008F2F14">
        <w:t xml:space="preserve">Art. 35. </w:t>
      </w:r>
      <w:bookmarkStart w:id="67" w:name="ftnref68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"ftn68" \o "" </w:instrText>
      </w:r>
      <w:r w:rsidR="002052F1" w:rsidRPr="008F2F14">
        <w:fldChar w:fldCharType="separate"/>
      </w:r>
      <w:r w:rsidRPr="008F2F14">
        <w:t>48)</w:t>
      </w:r>
      <w:r w:rsidR="002052F1" w:rsidRPr="008F2F14">
        <w:fldChar w:fldCharType="end"/>
      </w:r>
      <w:bookmarkEnd w:id="67"/>
      <w:r w:rsidRPr="008F2F14">
        <w:t xml:space="preserve"> Organ gminy wydaje decyzję o zakazie odbycia imprezy artystycznej lub rozrywkowej, jeżeli zagraża ona życiu lub zdrowiu ludzi, moralności publicznej albo mieniu w znacznych rozmiarach lub nie zostały spełnione wymagania, o których mowa w art. 34 ust. 3.</w:t>
      </w:r>
    </w:p>
    <w:p w:rsidR="008F2F14" w:rsidRPr="008F2F14" w:rsidRDefault="008F2F14" w:rsidP="008F2F14">
      <w:r w:rsidRPr="008F2F14">
        <w:t>Art. 36. 1. Decyzja o zakazie odbycia imprezy artystycznej lub rozrywkowej powinna być doręczona podmiotowi, który ją organizuje, w terminie 14 dni od dnia złożenia zawiadomienia, nie później jednak niż 10 dni przed planowanym terminem rozpoczęcia imprezy.</w:t>
      </w:r>
    </w:p>
    <w:p w:rsidR="008F2F14" w:rsidRPr="008F2F14" w:rsidRDefault="008F2F14" w:rsidP="008F2F14">
      <w:r w:rsidRPr="008F2F14">
        <w:t>2. Odwołanie od decyzji wnosi się w terminie 3 dni od dnia jej doręczania.</w:t>
      </w:r>
    </w:p>
    <w:p w:rsidR="008F2F14" w:rsidRPr="008F2F14" w:rsidRDefault="008F2F14" w:rsidP="008F2F14">
      <w:r w:rsidRPr="008F2F14">
        <w:t>3. Odwołanie od decyzji podlega rozpoznaniu w terminie 7 dni od dnia wniesienia odwołania. Niewydanie decyzji w tym terminie oznacza zgodę na odbycie imprezy.</w:t>
      </w:r>
    </w:p>
    <w:p w:rsidR="008F2F14" w:rsidRPr="008F2F14" w:rsidRDefault="008F2F14" w:rsidP="008F2F14">
      <w:r w:rsidRPr="008F2F14">
        <w:t>4. Decyzję wydaną w wyniku wniesienia odwołania doręcza się w terminie 3 dni.</w:t>
      </w:r>
    </w:p>
    <w:p w:rsidR="008F2F14" w:rsidRPr="008F2F14" w:rsidRDefault="008F2F14" w:rsidP="008F2F14">
      <w:r w:rsidRPr="008F2F14">
        <w:t>Art. 37. 1. Prezes Rady Ministrów może z powodu żałoby narodowej zarządzić, na czas jej trwania, zawieszenie organizowania imprez artystycznych i rozrywkowych.</w:t>
      </w:r>
    </w:p>
    <w:p w:rsidR="008F2F14" w:rsidRPr="008F2F14" w:rsidRDefault="008F2F14" w:rsidP="008F2F14">
      <w:r w:rsidRPr="008F2F14">
        <w:t>2. Wojewoda może z powodu klęski żywiołowej lub w celu zapobieżenia epidemii albo ze względu na żałobę, na czas niezbędny, zarządzić zawieszenie organizowania imprez określonych w ust. 1 na terenie województwa lub jego części.</w:t>
      </w:r>
    </w:p>
    <w:p w:rsidR="008F2F14" w:rsidRPr="008F2F14" w:rsidRDefault="008F2F14" w:rsidP="008F2F14">
      <w:r w:rsidRPr="008F2F14">
        <w:t>orzeczenia</w:t>
      </w:r>
    </w:p>
    <w:p w:rsidR="008F2F14" w:rsidRPr="008F2F14" w:rsidRDefault="008F2F14" w:rsidP="008F2F14">
      <w:r w:rsidRPr="008F2F14">
        <w:t>ROZDZIAŁ 5</w:t>
      </w:r>
    </w:p>
    <w:p w:rsidR="008F2F14" w:rsidRPr="008F2F14" w:rsidRDefault="008F2F14" w:rsidP="008F2F14">
      <w:r w:rsidRPr="008F2F14">
        <w:lastRenderedPageBreak/>
        <w:t>Przepisy przejściowe i końcowe</w:t>
      </w:r>
    </w:p>
    <w:p w:rsidR="008F2F14" w:rsidRPr="008F2F14" w:rsidRDefault="008F2F14" w:rsidP="008F2F14">
      <w:r w:rsidRPr="008F2F14">
        <w:t>Art. 38. Działalność kulturalną organizowaną i prowadzoną przez kościelne osoby prawne regulują odrębne przepisy.</w:t>
      </w:r>
    </w:p>
    <w:p w:rsidR="008F2F14" w:rsidRPr="008F2F14" w:rsidRDefault="008F2F14" w:rsidP="008F2F14">
      <w:r w:rsidRPr="008F2F14">
        <w:t xml:space="preserve">Art. 39. 1. </w:t>
      </w:r>
      <w:bookmarkStart w:id="68" w:name="ftnref69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"ftn69" \o "" </w:instrText>
      </w:r>
      <w:r w:rsidR="002052F1" w:rsidRPr="008F2F14">
        <w:fldChar w:fldCharType="separate"/>
      </w:r>
      <w:r w:rsidRPr="008F2F14">
        <w:t>49)</w:t>
      </w:r>
      <w:r w:rsidR="002052F1" w:rsidRPr="008F2F14">
        <w:fldChar w:fldCharType="end"/>
      </w:r>
      <w:bookmarkEnd w:id="68"/>
      <w:r w:rsidRPr="008F2F14">
        <w:t xml:space="preserve"> Przepisów ustawy nie stosuje się do działalności kulturalnej prowadzonej przez ministrów właściwych do spraw obrony narodowej, do spraw wewnętrznych i do spraw sprawiedliwości.</w:t>
      </w:r>
    </w:p>
    <w:p w:rsidR="008F2F14" w:rsidRPr="008F2F14" w:rsidRDefault="008F2F14" w:rsidP="008F2F14">
      <w:r w:rsidRPr="008F2F14">
        <w:t>2. Ministrowie, o których mowa w ust. 1, w drodze rozporządzenia, mogą rozciągnąć przepisy ustawy w całości lub w części na działalność kulturalną prowadzoną przez podległe im lub nadzorowane przez nich jednostki organizacyjne.</w:t>
      </w:r>
    </w:p>
    <w:p w:rsidR="008F2F14" w:rsidRPr="008F2F14" w:rsidRDefault="008F2F14" w:rsidP="008F2F14">
      <w:r w:rsidRPr="008F2F14">
        <w:t>akty wykonawcze</w:t>
      </w:r>
    </w:p>
    <w:p w:rsidR="008F2F14" w:rsidRPr="008F2F14" w:rsidRDefault="008F2F14" w:rsidP="008F2F14">
      <w:r w:rsidRPr="008F2F14">
        <w:t xml:space="preserve">Art. 39a. </w:t>
      </w:r>
      <w:bookmarkStart w:id="69" w:name="ftnref70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"ftn70" \o "" </w:instrText>
      </w:r>
      <w:r w:rsidR="002052F1" w:rsidRPr="008F2F14">
        <w:fldChar w:fldCharType="separate"/>
      </w:r>
      <w:r w:rsidRPr="008F2F14">
        <w:t>50)</w:t>
      </w:r>
      <w:r w:rsidR="002052F1" w:rsidRPr="008F2F14">
        <w:fldChar w:fldCharType="end"/>
      </w:r>
      <w:bookmarkEnd w:id="69"/>
      <w:r w:rsidRPr="008F2F14">
        <w:t xml:space="preserve"> Do dnia 31 grudnia 2002 r. termin na podanie informacji o zamiarze i przyczynach likwidacji wszystkich instytucji kultury, określony w art. 22 ust. 2, nie może być krótszy niż 12 miesięcy.</w:t>
      </w:r>
    </w:p>
    <w:p w:rsidR="008F2F14" w:rsidRPr="008F2F14" w:rsidRDefault="008F2F14" w:rsidP="008F2F14">
      <w:r w:rsidRPr="008F2F14">
        <w:t xml:space="preserve">Art. 40. </w:t>
      </w:r>
      <w:bookmarkStart w:id="70" w:name="ftnref71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"ftn71" \o "" </w:instrText>
      </w:r>
      <w:r w:rsidR="002052F1" w:rsidRPr="008F2F14">
        <w:fldChar w:fldCharType="separate"/>
      </w:r>
      <w:r w:rsidRPr="008F2F14">
        <w:t>51)</w:t>
      </w:r>
      <w:r w:rsidR="002052F1" w:rsidRPr="008F2F14">
        <w:fldChar w:fldCharType="end"/>
      </w:r>
      <w:bookmarkEnd w:id="70"/>
      <w:r w:rsidRPr="008F2F14">
        <w:t xml:space="preserve"> Przepisy ustawy nie naruszają przepisów </w:t>
      </w:r>
      <w:hyperlink r:id="rId7" w:tooltip="H3a publikator:Dz.U._nr:98_poz:1150_rok:1999" w:history="1">
        <w:r w:rsidRPr="008F2F14">
          <w:t>ustawy</w:t>
        </w:r>
      </w:hyperlink>
      <w:r w:rsidRPr="008F2F14">
        <w:t xml:space="preserve"> z dnia 15 lutego 1962 r. o ochronie dóbr kultury (Dz. U. z 1999 r. Nr 98, poz. 1150 i z 2000 r. Nr 120, poz. 1268), </w:t>
      </w:r>
      <w:hyperlink r:id="rId8" w:history="1">
        <w:r w:rsidRPr="008F2F14">
          <w:t>ustawy</w:t>
        </w:r>
      </w:hyperlink>
      <w:r w:rsidRPr="008F2F14">
        <w:t xml:space="preserve"> z dnia 9 kwietnia 1968 r. o bibliotekach (Dz. U. Nr 12, poz. 63, z 1984 r. Nr 26, poz. 129, z 1989 r. Nr 29, poz. 155 i Nr 35, poz. 192, z 1990 r. Nr 34, poz. 198 oraz z 1996 r. Nr 152, poz. 722) </w:t>
      </w:r>
      <w:bookmarkStart w:id="71" w:name="ftnref72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"ftn72" </w:instrText>
      </w:r>
      <w:r w:rsidR="002052F1" w:rsidRPr="008F2F14">
        <w:fldChar w:fldCharType="separate"/>
      </w:r>
      <w:r w:rsidRPr="008F2F14">
        <w:t>52)</w:t>
      </w:r>
      <w:r w:rsidR="002052F1" w:rsidRPr="008F2F14">
        <w:fldChar w:fldCharType="end"/>
      </w:r>
      <w:bookmarkEnd w:id="71"/>
      <w:r w:rsidRPr="008F2F14">
        <w:t xml:space="preserve"> oraz ustawy z dnia 21 listopada 1996 r. o muzeach (Dz. U. z 1997 r. Nr 5, poz. 24 i z 1998 r. Nr 106, poz. 668) w zakresie prowadzenia działalności kulturalnej w formach określonych w tych ustawach.</w:t>
      </w:r>
    </w:p>
    <w:p w:rsidR="008F2F14" w:rsidRPr="008F2F14" w:rsidRDefault="008F2F14" w:rsidP="008F2F14">
      <w:r w:rsidRPr="008F2F14">
        <w:t xml:space="preserve">Art. 41–44. (pominięte). </w:t>
      </w:r>
      <w:bookmarkStart w:id="72" w:name="ftnref73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"ftn73" \o "" </w:instrText>
      </w:r>
      <w:r w:rsidR="002052F1" w:rsidRPr="008F2F14">
        <w:fldChar w:fldCharType="separate"/>
      </w:r>
      <w:r w:rsidRPr="008F2F14">
        <w:t>53)</w:t>
      </w:r>
      <w:r w:rsidR="002052F1" w:rsidRPr="008F2F14">
        <w:fldChar w:fldCharType="end"/>
      </w:r>
      <w:bookmarkEnd w:id="72"/>
    </w:p>
    <w:p w:rsidR="008F2F14" w:rsidRPr="008F2F14" w:rsidRDefault="008F2F14" w:rsidP="008F2F14">
      <w:r w:rsidRPr="008F2F14">
        <w:t>orzeczenia</w:t>
      </w:r>
    </w:p>
    <w:p w:rsidR="008F2F14" w:rsidRPr="008F2F14" w:rsidRDefault="008F2F14" w:rsidP="008F2F14">
      <w:r w:rsidRPr="008F2F14">
        <w:t>Art. 45. Tracą moc:</w:t>
      </w:r>
    </w:p>
    <w:p w:rsidR="008F2F14" w:rsidRPr="008F2F14" w:rsidRDefault="008F2F14" w:rsidP="008F2F14">
      <w:r w:rsidRPr="008F2F14">
        <w:t xml:space="preserve">1) </w:t>
      </w:r>
      <w:hyperlink r:id="rId9" w:tooltip="H2b publikator:Dz.U._nr:12_poz:64_rok:1968" w:history="1">
        <w:r w:rsidRPr="008F2F14">
          <w:t>ustawa</w:t>
        </w:r>
      </w:hyperlink>
      <w:r w:rsidRPr="008F2F14">
        <w:t xml:space="preserve"> z dnia 9 kwietnia 1968 r. o zezwoleniach na publiczną działalność artystyczną, rozrywkową i sportową (Dz. U. Nr 12, poz. 64) – w zakresie dotyczącym imprez artystycznych i rozrywkowych, </w:t>
      </w:r>
      <w:bookmarkStart w:id="73" w:name="ftnref74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"ftn74" \o "" </w:instrText>
      </w:r>
      <w:r w:rsidR="002052F1" w:rsidRPr="008F2F14">
        <w:fldChar w:fldCharType="separate"/>
      </w:r>
      <w:r w:rsidRPr="008F2F14">
        <w:t>54)</w:t>
      </w:r>
      <w:r w:rsidR="002052F1" w:rsidRPr="008F2F14">
        <w:fldChar w:fldCharType="end"/>
      </w:r>
      <w:bookmarkEnd w:id="73"/>
    </w:p>
    <w:p w:rsidR="008F2F14" w:rsidRPr="008F2F14" w:rsidRDefault="008F2F14" w:rsidP="008F2F14">
      <w:r w:rsidRPr="008F2F14">
        <w:t xml:space="preserve">2) </w:t>
      </w:r>
      <w:hyperlink r:id="rId10" w:tooltip="H2b publikator:Dz.U._nr:26_poz:129_rok:1984" w:history="1">
        <w:r w:rsidRPr="008F2F14">
          <w:t>ustawa</w:t>
        </w:r>
      </w:hyperlink>
      <w:r w:rsidRPr="008F2F14">
        <w:t xml:space="preserve"> z dnia 26 kwietnia 1984 r. o upowszechnianiu kultury oraz o prawach i obowiązkach pracowników upowszechniania kultury (Dz. U. Nr 26, poz. 129, z 1988 r. Nr 19, poz. 132, z 1989 r. Nr 4, poz. 24 i Nr 35, poz. 192 oraz z 1990 r. Nr 34, poz. 198),</w:t>
      </w:r>
    </w:p>
    <w:p w:rsidR="008F2F14" w:rsidRPr="008F2F14" w:rsidRDefault="008F2F14" w:rsidP="008F2F14">
      <w:r w:rsidRPr="008F2F14">
        <w:t xml:space="preserve">3) </w:t>
      </w:r>
      <w:hyperlink r:id="rId11" w:tooltip="H2b publikator:Dz.U._nr:60_poz:304_rok:1984" w:history="1">
        <w:r w:rsidRPr="008F2F14">
          <w:t>ustawa</w:t>
        </w:r>
      </w:hyperlink>
      <w:r w:rsidRPr="008F2F14">
        <w:t xml:space="preserve"> z dnia 28 grudnia 1984 r. o instytucjach artystycznych (Dz. U. Nr 60, poz. 304 i z 1989 r. Nr 35, poz. 192).</w:t>
      </w:r>
    </w:p>
    <w:p w:rsidR="008F2F14" w:rsidRPr="008F2F14" w:rsidRDefault="008F2F14" w:rsidP="008F2F14">
      <w:r w:rsidRPr="008F2F14">
        <w:t xml:space="preserve">Art. 46. Ustawa wchodzi w życie po upływie 14 dni od dnia ogłoszenia. </w:t>
      </w:r>
      <w:bookmarkStart w:id="74" w:name="ftnref75"/>
      <w:r w:rsidR="002052F1" w:rsidRPr="008F2F14">
        <w:fldChar w:fldCharType="begin"/>
      </w:r>
      <w:r w:rsidRPr="008F2F14">
        <w:instrText xml:space="preserve"> HYPERLINK "http://prawo.legeo.pl/prawo/ustawa-z-dnia-25-pazdziernika-1991-r-o-organizowaniu-i-prowadzeniu-dzialalnosci-kulturalnej/?on=23.02.2001" \l "ftn75" \o "" </w:instrText>
      </w:r>
      <w:r w:rsidR="002052F1" w:rsidRPr="008F2F14">
        <w:fldChar w:fldCharType="separate"/>
      </w:r>
      <w:r w:rsidRPr="008F2F14">
        <w:t>55)</w:t>
      </w:r>
      <w:r w:rsidR="002052F1" w:rsidRPr="008F2F14">
        <w:fldChar w:fldCharType="end"/>
      </w:r>
      <w:bookmarkEnd w:id="74"/>
    </w:p>
    <w:p w:rsidR="008F2F14" w:rsidRPr="008F2F14" w:rsidRDefault="008F2F14" w:rsidP="008F2F14">
      <w:r w:rsidRPr="008F2F14">
        <w:br/>
      </w:r>
    </w:p>
    <w:p w:rsidR="008F2F14" w:rsidRPr="008F2F14" w:rsidRDefault="002052F1" w:rsidP="008F2F14">
      <w:r>
        <w:pict>
          <v:rect id="_x0000_i1025" style="width:149.7pt;height:.75pt" o:hrpct="330" o:hralign="center" o:hrstd="t" o:hr="t" fillcolor="#aca899" stroked="f"/>
        </w:pict>
      </w:r>
    </w:p>
    <w:bookmarkStart w:id="75" w:name="ftn1"/>
    <w:p w:rsidR="008F2F14" w:rsidRPr="008F2F14" w:rsidRDefault="002052F1" w:rsidP="008F2F14">
      <w:r w:rsidRPr="008F2F14">
        <w:lastRenderedPageBreak/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"ftnref1" \o "" </w:instrText>
      </w:r>
      <w:r w:rsidRPr="008F2F14">
        <w:fldChar w:fldCharType="separate"/>
      </w:r>
      <w:r w:rsidR="008F2F14" w:rsidRPr="008F2F14">
        <w:t>1)</w:t>
      </w:r>
      <w:r w:rsidRPr="008F2F14">
        <w:fldChar w:fldCharType="end"/>
      </w:r>
      <w:bookmarkEnd w:id="75"/>
      <w:r w:rsidR="008F2F14" w:rsidRPr="008F2F14">
        <w:t xml:space="preserve"> Zgodnie z oznaczeniem ustalonym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1 ustawy z dnia 27 czerwca 1996 r. o zmianie ustawy o organizowaniu i prowadzeniu działalności kulturalnej (Dz. U. Nr 90, poz. 407), która weszła w życie z dniem 26 sierpnia 1996 </w:t>
      </w:r>
      <w:proofErr w:type="spellStart"/>
      <w:r w:rsidR="008F2F14" w:rsidRPr="008F2F14">
        <w:t>r</w:t>
      </w:r>
      <w:proofErr w:type="spellEnd"/>
    </w:p>
    <w:bookmarkStart w:id="76" w:name="ftn2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"ftnref2" \o "" </w:instrText>
      </w:r>
      <w:r w:rsidRPr="008F2F14">
        <w:fldChar w:fldCharType="separate"/>
      </w:r>
      <w:r w:rsidR="008F2F14" w:rsidRPr="008F2F14">
        <w:t>2)</w:t>
      </w:r>
      <w:r w:rsidRPr="008F2F14">
        <w:fldChar w:fldCharType="end"/>
      </w:r>
      <w:bookmarkEnd w:id="76"/>
      <w:r w:rsidR="008F2F14" w:rsidRPr="008F2F14">
        <w:t xml:space="preserve"> Dodany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1 ustawy wymienionej w przypisie 1.</w:t>
      </w:r>
    </w:p>
    <w:bookmarkStart w:id="77" w:name="ftn3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"ftnref3" \o "" </w:instrText>
      </w:r>
      <w:r w:rsidRPr="008F2F14">
        <w:fldChar w:fldCharType="separate"/>
      </w:r>
      <w:r w:rsidR="008F2F14" w:rsidRPr="008F2F14">
        <w:t>3)</w:t>
      </w:r>
      <w:r w:rsidRPr="008F2F14">
        <w:fldChar w:fldCharType="end"/>
      </w:r>
      <w:bookmarkEnd w:id="77"/>
      <w:r w:rsidR="008F2F14" w:rsidRPr="008F2F14">
        <w:t xml:space="preserve"> Dodany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1 ustawy wymienionej w przypisie 1 oraz w brzmieniu ustalonym przez art. 29 </w:t>
      </w:r>
      <w:proofErr w:type="spellStart"/>
      <w:r w:rsidR="008F2F14" w:rsidRPr="008F2F14">
        <w:t>pkt</w:t>
      </w:r>
      <w:proofErr w:type="spellEnd"/>
      <w:r w:rsidR="008F2F14" w:rsidRPr="008F2F14">
        <w:t xml:space="preserve"> 1 ustawy z dnia 21 stycznia 2000 r. o zmianie niektórych ustaw związanych z funkcjonowaniem administracji publicznej (Dz. U. Nr 12, poz. 136 i Nr 122, poz. 1323), która weszła w życie z dniem 23 lutego 2000 r.</w:t>
      </w:r>
    </w:p>
    <w:bookmarkStart w:id="78" w:name="ftn4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"ftnref4" \o "" </w:instrText>
      </w:r>
      <w:r w:rsidRPr="008F2F14">
        <w:fldChar w:fldCharType="separate"/>
      </w:r>
      <w:r w:rsidR="008F2F14" w:rsidRPr="008F2F14">
        <w:t>4)</w:t>
      </w:r>
      <w:r w:rsidRPr="008F2F14">
        <w:fldChar w:fldCharType="end"/>
      </w:r>
      <w:bookmarkEnd w:id="78"/>
      <w:r w:rsidR="008F2F14" w:rsidRPr="008F2F14">
        <w:t xml:space="preserve"> Dodany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1 ustawy wymienionej w przypisie 1 oraz w brzmieniu ustalonym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1 lit. b) ustawy z dnia 24 lipca 1998 r. o zmianie niektórych ustaw określających kompetencje organów administracji publicznej – w związku z reformą ustrojową państwa (Dz. U. Nr 106, poz. 668), która weszła w życie z dniem 1 stycznia 1999 r.</w:t>
      </w:r>
    </w:p>
    <w:bookmarkStart w:id="79" w:name="ftn5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"ftnref5" \o "" </w:instrText>
      </w:r>
      <w:r w:rsidRPr="008F2F14">
        <w:fldChar w:fldCharType="separate"/>
      </w:r>
      <w:r w:rsidR="008F2F14" w:rsidRPr="008F2F14">
        <w:t>5)</w:t>
      </w:r>
      <w:r w:rsidRPr="008F2F14">
        <w:fldChar w:fldCharType="end"/>
      </w:r>
      <w:bookmarkEnd w:id="79"/>
      <w:r w:rsidR="008F2F14" w:rsidRPr="008F2F14">
        <w:t xml:space="preserve"> W brzmieniu ustalonym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2 ustawy wymienionej w przypisie 1.</w:t>
      </w:r>
    </w:p>
    <w:bookmarkStart w:id="80" w:name="ftn6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"ftnref6" \o "" </w:instrText>
      </w:r>
      <w:r w:rsidRPr="008F2F14">
        <w:fldChar w:fldCharType="separate"/>
      </w:r>
      <w:r w:rsidR="008F2F14" w:rsidRPr="008F2F14">
        <w:t>6)</w:t>
      </w:r>
      <w:r w:rsidRPr="008F2F14">
        <w:fldChar w:fldCharType="end"/>
      </w:r>
      <w:bookmarkEnd w:id="80"/>
      <w:r w:rsidR="008F2F14" w:rsidRPr="008F2F14">
        <w:t xml:space="preserve"> W brzmieniu ustalonym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2 ustawy z dnia 24 lipca 1998 r. o zmianie niektórych ustaw określających kompetencje organów administracji publicznej – w związku z reformą ustrojową państwa (Dz. U. Nr 106, poz. 668), która weszła w życie z dniem 1 stycznia 1999 r.</w:t>
      </w:r>
    </w:p>
    <w:bookmarkStart w:id="81" w:name="ftn7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"ftnref7" \o "" </w:instrText>
      </w:r>
      <w:r w:rsidRPr="008F2F14">
        <w:fldChar w:fldCharType="separate"/>
      </w:r>
      <w:r w:rsidR="008F2F14" w:rsidRPr="008F2F14">
        <w:t>7)</w:t>
      </w:r>
      <w:r w:rsidRPr="008F2F14">
        <w:fldChar w:fldCharType="end"/>
      </w:r>
      <w:bookmarkEnd w:id="81"/>
      <w:r w:rsidR="008F2F14" w:rsidRPr="008F2F14">
        <w:t xml:space="preserve"> Zgodnie z art. 4 ust. 1, art. 5 </w:t>
      </w:r>
      <w:proofErr w:type="spellStart"/>
      <w:r w:rsidR="008F2F14" w:rsidRPr="008F2F14">
        <w:t>pkt</w:t>
      </w:r>
      <w:proofErr w:type="spellEnd"/>
      <w:r w:rsidR="008F2F14" w:rsidRPr="008F2F14">
        <w:t xml:space="preserve"> 9 i art. 94 ustawy z dnia 4 września 1997 r. o działach administracji rządowej (Dz. U. z 1999 r. Nr 82, poz. 928), która weszła w życie z dniem 1 kwietnia 1999 r.</w:t>
      </w:r>
    </w:p>
    <w:bookmarkStart w:id="82" w:name="ftn8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"ftnref8" \o "" </w:instrText>
      </w:r>
      <w:r w:rsidRPr="008F2F14">
        <w:fldChar w:fldCharType="separate"/>
      </w:r>
      <w:r w:rsidR="008F2F14" w:rsidRPr="008F2F14">
        <w:t>7)</w:t>
      </w:r>
      <w:r w:rsidRPr="008F2F14">
        <w:fldChar w:fldCharType="end"/>
      </w:r>
      <w:bookmarkEnd w:id="82"/>
      <w:r w:rsidR="008F2F14" w:rsidRPr="008F2F14">
        <w:t xml:space="preserve"> Zgodnie z art. 4 ust. 1, art. 5 </w:t>
      </w:r>
      <w:proofErr w:type="spellStart"/>
      <w:r w:rsidR="008F2F14" w:rsidRPr="008F2F14">
        <w:t>pkt</w:t>
      </w:r>
      <w:proofErr w:type="spellEnd"/>
      <w:r w:rsidR="008F2F14" w:rsidRPr="008F2F14">
        <w:t xml:space="preserve"> 9 i art. 94 ustawy z dnia 4 września 1997 r. o działach administracji rządowej (Dz. U. z 1999 r. Nr 82, poz. 928), która weszła w życie z dniem 1 kwietnia 1999 r.</w:t>
      </w:r>
    </w:p>
    <w:bookmarkStart w:id="83" w:name="ftn9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"ftnref9" \o "" </w:instrText>
      </w:r>
      <w:r w:rsidRPr="008F2F14">
        <w:fldChar w:fldCharType="separate"/>
      </w:r>
      <w:r w:rsidR="008F2F14" w:rsidRPr="008F2F14">
        <w:t>8)</w:t>
      </w:r>
      <w:r w:rsidRPr="008F2F14">
        <w:fldChar w:fldCharType="end"/>
      </w:r>
      <w:bookmarkEnd w:id="83"/>
      <w:r w:rsidR="008F2F14" w:rsidRPr="008F2F14">
        <w:t xml:space="preserve"> Dodany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3 ustawy wymienionej w przypisie 1.</w:t>
      </w:r>
    </w:p>
    <w:bookmarkStart w:id="84" w:name="ftn10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"ftnref10" \o "" </w:instrText>
      </w:r>
      <w:r w:rsidRPr="008F2F14">
        <w:fldChar w:fldCharType="separate"/>
      </w:r>
      <w:r w:rsidR="008F2F14" w:rsidRPr="008F2F14">
        <w:t>9)</w:t>
      </w:r>
      <w:r w:rsidRPr="008F2F14">
        <w:fldChar w:fldCharType="end"/>
      </w:r>
      <w:bookmarkEnd w:id="84"/>
      <w:r w:rsidR="008F2F14" w:rsidRPr="008F2F14">
        <w:t xml:space="preserve"> W brzmieniu ustalonym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3 ustawy wymienionej w przypisie 6.</w:t>
      </w:r>
    </w:p>
    <w:bookmarkStart w:id="85" w:name="ftn11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"ftnref11" \o "" </w:instrText>
      </w:r>
      <w:r w:rsidRPr="008F2F14">
        <w:fldChar w:fldCharType="separate"/>
      </w:r>
      <w:r w:rsidR="008F2F14" w:rsidRPr="008F2F14">
        <w:t>7)</w:t>
      </w:r>
      <w:r w:rsidRPr="008F2F14">
        <w:fldChar w:fldCharType="end"/>
      </w:r>
      <w:bookmarkEnd w:id="85"/>
      <w:r w:rsidR="008F2F14" w:rsidRPr="008F2F14">
        <w:t xml:space="preserve"> Zgodnie z art. 4 ust. 1, art. 5 </w:t>
      </w:r>
      <w:proofErr w:type="spellStart"/>
      <w:r w:rsidR="008F2F14" w:rsidRPr="008F2F14">
        <w:t>pkt</w:t>
      </w:r>
      <w:proofErr w:type="spellEnd"/>
      <w:r w:rsidR="008F2F14" w:rsidRPr="008F2F14">
        <w:t xml:space="preserve"> 9 i art. 94 ustawy z dnia 4 września 1997 r. o działach administracji rządowej (Dz. U. z 1999 r. Nr 82, poz. 928), która weszła w życie z dniem 1 kwietnia 1999 r.</w:t>
      </w:r>
    </w:p>
    <w:bookmarkStart w:id="86" w:name="ftn12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"ftnref12" \o "" </w:instrText>
      </w:r>
      <w:r w:rsidRPr="008F2F14">
        <w:fldChar w:fldCharType="separate"/>
      </w:r>
      <w:r w:rsidR="008F2F14" w:rsidRPr="008F2F14">
        <w:t>7)</w:t>
      </w:r>
      <w:r w:rsidRPr="008F2F14">
        <w:fldChar w:fldCharType="end"/>
      </w:r>
      <w:bookmarkEnd w:id="86"/>
      <w:r w:rsidR="008F2F14" w:rsidRPr="008F2F14">
        <w:t xml:space="preserve"> Zgodnie z art. 4 ust. 1, art. 5 </w:t>
      </w:r>
      <w:proofErr w:type="spellStart"/>
      <w:r w:rsidR="008F2F14" w:rsidRPr="008F2F14">
        <w:t>pkt</w:t>
      </w:r>
      <w:proofErr w:type="spellEnd"/>
      <w:r w:rsidR="008F2F14" w:rsidRPr="008F2F14">
        <w:t xml:space="preserve"> 9 i art. 94 ustawy z dnia 4 września 1997 r. o działach administracji rządowej (Dz. U. z 1999 r. Nr 82, poz. 928), która weszła w życie z dniem 1 kwietnia 1999 r.</w:t>
      </w:r>
    </w:p>
    <w:bookmarkStart w:id="87" w:name="ftn13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"ftnref13" \o "" </w:instrText>
      </w:r>
      <w:r w:rsidRPr="008F2F14">
        <w:fldChar w:fldCharType="separate"/>
      </w:r>
      <w:r w:rsidR="008F2F14" w:rsidRPr="008F2F14">
        <w:t>9)</w:t>
      </w:r>
      <w:r w:rsidRPr="008F2F14">
        <w:fldChar w:fldCharType="end"/>
      </w:r>
      <w:bookmarkEnd w:id="87"/>
      <w:r w:rsidR="008F2F14" w:rsidRPr="008F2F14">
        <w:t xml:space="preserve"> W brzmieniu ustalonym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3 ustawy wymienionej w przypisie 6.</w:t>
      </w:r>
    </w:p>
    <w:bookmarkStart w:id="88" w:name="ftn14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"ftnref14" \o "" </w:instrText>
      </w:r>
      <w:r w:rsidRPr="008F2F14">
        <w:fldChar w:fldCharType="separate"/>
      </w:r>
      <w:r w:rsidR="008F2F14" w:rsidRPr="008F2F14">
        <w:t>7)</w:t>
      </w:r>
      <w:r w:rsidRPr="008F2F14">
        <w:fldChar w:fldCharType="end"/>
      </w:r>
      <w:bookmarkEnd w:id="88"/>
      <w:r w:rsidR="008F2F14" w:rsidRPr="008F2F14">
        <w:t xml:space="preserve"> Zgodnie z art. 4 ust. 1, art. 5 </w:t>
      </w:r>
      <w:proofErr w:type="spellStart"/>
      <w:r w:rsidR="008F2F14" w:rsidRPr="008F2F14">
        <w:t>pkt</w:t>
      </w:r>
      <w:proofErr w:type="spellEnd"/>
      <w:r w:rsidR="008F2F14" w:rsidRPr="008F2F14">
        <w:t xml:space="preserve"> 9 i art. 94 ustawy z dnia 4 września 1997 r. o działach administracji rządowej (Dz. U. z 1999 r. Nr 82, poz. 928), która weszła w życie z dniem 1 kwietnia 1999 r.</w:t>
      </w:r>
    </w:p>
    <w:bookmarkStart w:id="89" w:name="ftn15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"ftnref15" \o "" </w:instrText>
      </w:r>
      <w:r w:rsidRPr="008F2F14">
        <w:fldChar w:fldCharType="separate"/>
      </w:r>
      <w:r w:rsidR="008F2F14" w:rsidRPr="008F2F14">
        <w:t>8)</w:t>
      </w:r>
      <w:r w:rsidRPr="008F2F14">
        <w:fldChar w:fldCharType="end"/>
      </w:r>
      <w:bookmarkEnd w:id="89"/>
      <w:r w:rsidR="008F2F14" w:rsidRPr="008F2F14">
        <w:t xml:space="preserve"> Dodany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3 ustawy wymienionej w przypisie 1.</w:t>
      </w:r>
    </w:p>
    <w:bookmarkStart w:id="90" w:name="ftn16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"ftnref16" \o "" </w:instrText>
      </w:r>
      <w:r w:rsidRPr="008F2F14">
        <w:fldChar w:fldCharType="separate"/>
      </w:r>
      <w:r w:rsidR="008F2F14" w:rsidRPr="008F2F14">
        <w:t>10)</w:t>
      </w:r>
      <w:r w:rsidRPr="008F2F14">
        <w:fldChar w:fldCharType="end"/>
      </w:r>
      <w:bookmarkEnd w:id="90"/>
      <w:r w:rsidR="008F2F14" w:rsidRPr="008F2F14">
        <w:t xml:space="preserve"> W brzmieniu ustalonym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4 ustawy wymienionej w przypisie 6.</w:t>
      </w:r>
    </w:p>
    <w:bookmarkStart w:id="91" w:name="ftn17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"ftnref17" \o "" </w:instrText>
      </w:r>
      <w:r w:rsidRPr="008F2F14">
        <w:fldChar w:fldCharType="separate"/>
      </w:r>
      <w:r w:rsidR="008F2F14" w:rsidRPr="008F2F14">
        <w:t>7)</w:t>
      </w:r>
      <w:r w:rsidRPr="008F2F14">
        <w:fldChar w:fldCharType="end"/>
      </w:r>
      <w:bookmarkEnd w:id="91"/>
      <w:r w:rsidR="008F2F14" w:rsidRPr="008F2F14">
        <w:t xml:space="preserve"> Zgodnie z art. 4 ust. 1, art. 5 </w:t>
      </w:r>
      <w:proofErr w:type="spellStart"/>
      <w:r w:rsidR="008F2F14" w:rsidRPr="008F2F14">
        <w:t>pkt</w:t>
      </w:r>
      <w:proofErr w:type="spellEnd"/>
      <w:r w:rsidR="008F2F14" w:rsidRPr="008F2F14">
        <w:t xml:space="preserve"> 9 i art. 94 ustawy z dnia 4 września 1997 r. o działach administracji rządowej (Dz. U. z 1999 r. Nr 82, poz. 928), która weszła w życie z dniem 1 kwietnia 1999 r.</w:t>
      </w:r>
    </w:p>
    <w:bookmarkStart w:id="92" w:name="ftn18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"ftnref18" \o "" </w:instrText>
      </w:r>
      <w:r w:rsidRPr="008F2F14">
        <w:fldChar w:fldCharType="separate"/>
      </w:r>
      <w:r w:rsidR="008F2F14" w:rsidRPr="008F2F14">
        <w:t>10)</w:t>
      </w:r>
      <w:r w:rsidRPr="008F2F14">
        <w:fldChar w:fldCharType="end"/>
      </w:r>
      <w:bookmarkEnd w:id="92"/>
      <w:r w:rsidR="008F2F14" w:rsidRPr="008F2F14">
        <w:t xml:space="preserve"> W brzmieniu ustalonym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4 ustawy wymienionej w przypisie 6.</w:t>
      </w:r>
    </w:p>
    <w:bookmarkStart w:id="93" w:name="ftn19"/>
    <w:p w:rsidR="008F2F14" w:rsidRPr="008F2F14" w:rsidRDefault="002052F1" w:rsidP="008F2F14">
      <w:r w:rsidRPr="008F2F14">
        <w:lastRenderedPageBreak/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"ftnref19" \o "" </w:instrText>
      </w:r>
      <w:r w:rsidRPr="008F2F14">
        <w:fldChar w:fldCharType="separate"/>
      </w:r>
      <w:r w:rsidR="008F2F14" w:rsidRPr="008F2F14">
        <w:t>7)</w:t>
      </w:r>
      <w:r w:rsidRPr="008F2F14">
        <w:fldChar w:fldCharType="end"/>
      </w:r>
      <w:bookmarkEnd w:id="93"/>
      <w:r w:rsidR="008F2F14" w:rsidRPr="008F2F14">
        <w:t xml:space="preserve"> Zgodnie z art. 4 ust. 1, art. 5 </w:t>
      </w:r>
      <w:proofErr w:type="spellStart"/>
      <w:r w:rsidR="008F2F14" w:rsidRPr="008F2F14">
        <w:t>pkt</w:t>
      </w:r>
      <w:proofErr w:type="spellEnd"/>
      <w:r w:rsidR="008F2F14" w:rsidRPr="008F2F14">
        <w:t xml:space="preserve"> 9 i art. 94 ustawy z dnia 4 września 1997 r. o działach administracji rządowej (Dz. U. z 1999 r. Nr 82, poz. 928), która weszła w życie z dniem 1 kwietnia 1999 r.</w:t>
      </w:r>
    </w:p>
    <w:bookmarkStart w:id="94" w:name="ftn20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"ftnref20" \o "" </w:instrText>
      </w:r>
      <w:r w:rsidRPr="008F2F14">
        <w:fldChar w:fldCharType="separate"/>
      </w:r>
      <w:r w:rsidR="008F2F14" w:rsidRPr="008F2F14">
        <w:t>11)</w:t>
      </w:r>
      <w:r w:rsidRPr="008F2F14">
        <w:fldChar w:fldCharType="end"/>
      </w:r>
      <w:bookmarkEnd w:id="94"/>
      <w:r w:rsidR="008F2F14" w:rsidRPr="008F2F14">
        <w:t xml:space="preserve"> W brzmieniu ustalonym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4 ustawy wymienionej w przypisie 1 i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5 ustawy wymienionej w przypisie 6.</w:t>
      </w:r>
    </w:p>
    <w:bookmarkStart w:id="95" w:name="ftn21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"ftnref21" \o "" </w:instrText>
      </w:r>
      <w:r w:rsidRPr="008F2F14">
        <w:fldChar w:fldCharType="separate"/>
      </w:r>
      <w:r w:rsidR="008F2F14" w:rsidRPr="008F2F14">
        <w:t>12)</w:t>
      </w:r>
      <w:r w:rsidRPr="008F2F14">
        <w:fldChar w:fldCharType="end"/>
      </w:r>
      <w:bookmarkEnd w:id="95"/>
      <w:r w:rsidR="008F2F14" w:rsidRPr="008F2F14">
        <w:t xml:space="preserve"> W brzmieniu ustalonym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6 ustawy wymienionej w przypisie 6.</w:t>
      </w:r>
    </w:p>
    <w:bookmarkStart w:id="96" w:name="ftn22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"ftnref22" \o "" </w:instrText>
      </w:r>
      <w:r w:rsidRPr="008F2F14">
        <w:fldChar w:fldCharType="separate"/>
      </w:r>
      <w:r w:rsidR="008F2F14" w:rsidRPr="008F2F14">
        <w:t>13)</w:t>
      </w:r>
      <w:r w:rsidRPr="008F2F14">
        <w:fldChar w:fldCharType="end"/>
      </w:r>
      <w:bookmarkEnd w:id="96"/>
      <w:r w:rsidR="008F2F14" w:rsidRPr="008F2F14">
        <w:t xml:space="preserve"> Zgodnie z oznaczeniem ustalonym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6 ustawy wymienionej w przypisie 1.</w:t>
      </w:r>
    </w:p>
    <w:bookmarkStart w:id="97" w:name="ftn23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"ftnref23" \o "" </w:instrText>
      </w:r>
      <w:r w:rsidRPr="008F2F14">
        <w:fldChar w:fldCharType="separate"/>
      </w:r>
      <w:r w:rsidR="008F2F14" w:rsidRPr="008F2F14">
        <w:t>14)</w:t>
      </w:r>
      <w:r w:rsidRPr="008F2F14">
        <w:fldChar w:fldCharType="end"/>
      </w:r>
      <w:bookmarkEnd w:id="97"/>
      <w:r w:rsidR="008F2F14" w:rsidRPr="008F2F14">
        <w:t xml:space="preserve"> Dodany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6 ustawy wymienionej w przypisie 1 oraz w brzmieniu ustalonym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7 ustawy wymienionej w przypisie 6.</w:t>
      </w:r>
    </w:p>
    <w:bookmarkStart w:id="98" w:name="ftn24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"ftnref24" \o "" </w:instrText>
      </w:r>
      <w:r w:rsidRPr="008F2F14">
        <w:fldChar w:fldCharType="separate"/>
      </w:r>
      <w:r w:rsidR="008F2F14" w:rsidRPr="008F2F14">
        <w:t>15)</w:t>
      </w:r>
      <w:r w:rsidRPr="008F2F14">
        <w:fldChar w:fldCharType="end"/>
      </w:r>
      <w:bookmarkEnd w:id="98"/>
      <w:r w:rsidR="008F2F14" w:rsidRPr="008F2F14">
        <w:t xml:space="preserve"> </w:t>
      </w:r>
      <w:proofErr w:type="spellStart"/>
      <w:r w:rsidR="008F2F14" w:rsidRPr="008F2F14">
        <w:t>Wbrzmieniu</w:t>
      </w:r>
      <w:proofErr w:type="spellEnd"/>
      <w:r w:rsidR="008F2F14" w:rsidRPr="008F2F14">
        <w:t xml:space="preserve"> ustalonym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7 ustawy wymienionej w przypisie 1.</w:t>
      </w:r>
    </w:p>
    <w:bookmarkStart w:id="99" w:name="ftn25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"ftnref25" \o "" </w:instrText>
      </w:r>
      <w:r w:rsidRPr="008F2F14">
        <w:fldChar w:fldCharType="separate"/>
      </w:r>
      <w:r w:rsidR="008F2F14" w:rsidRPr="008F2F14">
        <w:t>16)</w:t>
      </w:r>
      <w:r w:rsidRPr="008F2F14">
        <w:fldChar w:fldCharType="end"/>
      </w:r>
      <w:bookmarkEnd w:id="99"/>
      <w:r w:rsidR="008F2F14" w:rsidRPr="008F2F14">
        <w:t xml:space="preserve"> W brzmieniu ustalonym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8 lit. a) ustawy wymienionej w przypisie 6.</w:t>
      </w:r>
    </w:p>
    <w:bookmarkStart w:id="100" w:name="ftn26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"ftnref26" \o "" </w:instrText>
      </w:r>
      <w:r w:rsidRPr="008F2F14">
        <w:fldChar w:fldCharType="separate"/>
      </w:r>
      <w:r w:rsidR="008F2F14" w:rsidRPr="008F2F14">
        <w:t>17)</w:t>
      </w:r>
      <w:r w:rsidRPr="008F2F14">
        <w:fldChar w:fldCharType="end"/>
      </w:r>
      <w:bookmarkEnd w:id="100"/>
      <w:r w:rsidR="008F2F14" w:rsidRPr="008F2F14">
        <w:t xml:space="preserve"> W brzmieniu ustalonym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8 lit. b) ustawy wymienionej w przypisie 6.</w:t>
      </w:r>
    </w:p>
    <w:bookmarkStart w:id="101" w:name="ftn27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"ftnref27" \o "" </w:instrText>
      </w:r>
      <w:r w:rsidRPr="008F2F14">
        <w:fldChar w:fldCharType="separate"/>
      </w:r>
      <w:r w:rsidR="008F2F14" w:rsidRPr="008F2F14">
        <w:t>7)</w:t>
      </w:r>
      <w:r w:rsidRPr="008F2F14">
        <w:fldChar w:fldCharType="end"/>
      </w:r>
      <w:bookmarkEnd w:id="101"/>
      <w:r w:rsidR="008F2F14" w:rsidRPr="008F2F14">
        <w:t xml:space="preserve"> Zgodnie z art. 4 ust. 1, art. 5 </w:t>
      </w:r>
      <w:proofErr w:type="spellStart"/>
      <w:r w:rsidR="008F2F14" w:rsidRPr="008F2F14">
        <w:t>pkt</w:t>
      </w:r>
      <w:proofErr w:type="spellEnd"/>
      <w:r w:rsidR="008F2F14" w:rsidRPr="008F2F14">
        <w:t xml:space="preserve"> 9 i art. 94 ustawy z dnia 4 września 1997 r. o działach administracji rządowej (Dz. U. z 1999 r. Nr 82, poz. 928), która weszła w życie z dniem 1 kwietnia 1999 r.</w:t>
      </w:r>
    </w:p>
    <w:bookmarkStart w:id="102" w:name="ftn28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"ftnref28" \o "" </w:instrText>
      </w:r>
      <w:r w:rsidRPr="008F2F14">
        <w:fldChar w:fldCharType="separate"/>
      </w:r>
      <w:r w:rsidR="008F2F14" w:rsidRPr="008F2F14">
        <w:t>18)</w:t>
      </w:r>
      <w:r w:rsidRPr="008F2F14">
        <w:fldChar w:fldCharType="end"/>
      </w:r>
      <w:bookmarkEnd w:id="102"/>
      <w:r w:rsidR="008F2F14" w:rsidRPr="008F2F14">
        <w:t xml:space="preserve"> Dodany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9 ustawy wymienionej w przypisie 6.</w:t>
      </w:r>
    </w:p>
    <w:bookmarkStart w:id="103" w:name="ftn29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"ftnref29" \o "" </w:instrText>
      </w:r>
      <w:r w:rsidRPr="008F2F14">
        <w:fldChar w:fldCharType="separate"/>
      </w:r>
      <w:r w:rsidR="008F2F14" w:rsidRPr="008F2F14">
        <w:t>7)</w:t>
      </w:r>
      <w:r w:rsidRPr="008F2F14">
        <w:fldChar w:fldCharType="end"/>
      </w:r>
      <w:bookmarkEnd w:id="103"/>
      <w:r w:rsidR="008F2F14" w:rsidRPr="008F2F14">
        <w:t xml:space="preserve"> Zgodnie z art. 4 ust. 1, art. 5 </w:t>
      </w:r>
      <w:proofErr w:type="spellStart"/>
      <w:r w:rsidR="008F2F14" w:rsidRPr="008F2F14">
        <w:t>pkt</w:t>
      </w:r>
      <w:proofErr w:type="spellEnd"/>
      <w:r w:rsidR="008F2F14" w:rsidRPr="008F2F14">
        <w:t xml:space="preserve"> 9 i art. 94 ustawy z dnia 4 września 1997 r. o działach administracji rządowej (Dz. U. z 1999 r. Nr 82, poz. 928), która weszła w życie z dniem 1 kwietnia 1999 r.</w:t>
      </w:r>
    </w:p>
    <w:bookmarkStart w:id="104" w:name="ftn30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"ftnref30" \o "" </w:instrText>
      </w:r>
      <w:r w:rsidRPr="008F2F14">
        <w:fldChar w:fldCharType="separate"/>
      </w:r>
      <w:r w:rsidR="008F2F14" w:rsidRPr="008F2F14">
        <w:t>7)</w:t>
      </w:r>
      <w:r w:rsidRPr="008F2F14">
        <w:fldChar w:fldCharType="end"/>
      </w:r>
      <w:bookmarkEnd w:id="104"/>
      <w:r w:rsidR="008F2F14" w:rsidRPr="008F2F14">
        <w:t xml:space="preserve"> Zgodnie z art. 4 ust. 1, art. 5 </w:t>
      </w:r>
      <w:proofErr w:type="spellStart"/>
      <w:r w:rsidR="008F2F14" w:rsidRPr="008F2F14">
        <w:t>pkt</w:t>
      </w:r>
      <w:proofErr w:type="spellEnd"/>
      <w:r w:rsidR="008F2F14" w:rsidRPr="008F2F14">
        <w:t xml:space="preserve"> 9 i art. 94 ustawy z dnia 4 września 1997 r. o działach administracji rządowej (Dz. U. z 1999 r. Nr 82, poz. 928), która weszła w życie z dniem 1 kwietnia 1999 r.</w:t>
      </w:r>
    </w:p>
    <w:bookmarkStart w:id="105" w:name="ftn31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"ftnref31" \o "" </w:instrText>
      </w:r>
      <w:r w:rsidRPr="008F2F14">
        <w:fldChar w:fldCharType="separate"/>
      </w:r>
      <w:r w:rsidR="008F2F14" w:rsidRPr="008F2F14">
        <w:t>19)</w:t>
      </w:r>
      <w:r w:rsidRPr="008F2F14">
        <w:fldChar w:fldCharType="end"/>
      </w:r>
      <w:bookmarkEnd w:id="105"/>
      <w:r w:rsidR="008F2F14" w:rsidRPr="008F2F14">
        <w:t xml:space="preserve"> W brzmieniu ustalonym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8 ustawy wymienionej w przypisie 1.</w:t>
      </w:r>
    </w:p>
    <w:bookmarkStart w:id="106" w:name="ftn32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"ftnref32" \o "" </w:instrText>
      </w:r>
      <w:r w:rsidRPr="008F2F14">
        <w:fldChar w:fldCharType="separate"/>
      </w:r>
      <w:r w:rsidR="008F2F14" w:rsidRPr="008F2F14">
        <w:t>7)</w:t>
      </w:r>
      <w:r w:rsidRPr="008F2F14">
        <w:fldChar w:fldCharType="end"/>
      </w:r>
      <w:bookmarkEnd w:id="106"/>
      <w:r w:rsidR="008F2F14" w:rsidRPr="008F2F14">
        <w:t xml:space="preserve"> Zgodnie z art. 4 ust. 1, art. 5 </w:t>
      </w:r>
      <w:proofErr w:type="spellStart"/>
      <w:r w:rsidR="008F2F14" w:rsidRPr="008F2F14">
        <w:t>pkt</w:t>
      </w:r>
      <w:proofErr w:type="spellEnd"/>
      <w:r w:rsidR="008F2F14" w:rsidRPr="008F2F14">
        <w:t xml:space="preserve"> 9 i art. 94 ustawy z dnia 4 września 1997 r. o działach administracji rządowej (Dz. U. z 1999 r. Nr 82, poz. 928), która weszła w życie z dniem 1 kwietnia 1999 r.</w:t>
      </w:r>
    </w:p>
    <w:bookmarkStart w:id="107" w:name="ftn33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"ftnref33" \o "" </w:instrText>
      </w:r>
      <w:r w:rsidRPr="008F2F14">
        <w:fldChar w:fldCharType="separate"/>
      </w:r>
      <w:r w:rsidR="008F2F14" w:rsidRPr="008F2F14">
        <w:t>20)</w:t>
      </w:r>
      <w:r w:rsidRPr="008F2F14">
        <w:fldChar w:fldCharType="end"/>
      </w:r>
      <w:bookmarkEnd w:id="107"/>
      <w:r w:rsidR="008F2F14" w:rsidRPr="008F2F14">
        <w:t xml:space="preserve"> W brzmieniu ustalonym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10 lit. a) ustawy wymienionej w przypisie 6.</w:t>
      </w:r>
    </w:p>
    <w:bookmarkStart w:id="108" w:name="ftn34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"ftnref34" \o "" </w:instrText>
      </w:r>
      <w:r w:rsidRPr="008F2F14">
        <w:fldChar w:fldCharType="separate"/>
      </w:r>
      <w:r w:rsidR="008F2F14" w:rsidRPr="008F2F14">
        <w:t>7)</w:t>
      </w:r>
      <w:r w:rsidRPr="008F2F14">
        <w:fldChar w:fldCharType="end"/>
      </w:r>
      <w:bookmarkEnd w:id="108"/>
      <w:r w:rsidR="008F2F14" w:rsidRPr="008F2F14">
        <w:t xml:space="preserve"> Zgodnie z art. 4 ust. 1, art. 5 </w:t>
      </w:r>
      <w:proofErr w:type="spellStart"/>
      <w:r w:rsidR="008F2F14" w:rsidRPr="008F2F14">
        <w:t>pkt</w:t>
      </w:r>
      <w:proofErr w:type="spellEnd"/>
      <w:r w:rsidR="008F2F14" w:rsidRPr="008F2F14">
        <w:t xml:space="preserve"> 9 i art. 94 ustawy z dnia 4 września 1997 r. o działach administracji rządowej (Dz. U. z 1999 r. Nr 82, poz. 928), która weszła w życie z dniem 1 kwietnia 1999 r.</w:t>
      </w:r>
    </w:p>
    <w:bookmarkStart w:id="109" w:name="ftn35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"ftnref35" \o "" </w:instrText>
      </w:r>
      <w:r w:rsidRPr="008F2F14">
        <w:fldChar w:fldCharType="separate"/>
      </w:r>
      <w:r w:rsidR="008F2F14" w:rsidRPr="008F2F14">
        <w:t>7)</w:t>
      </w:r>
      <w:r w:rsidRPr="008F2F14">
        <w:fldChar w:fldCharType="end"/>
      </w:r>
      <w:bookmarkEnd w:id="109"/>
      <w:r w:rsidR="008F2F14" w:rsidRPr="008F2F14">
        <w:t xml:space="preserve"> Zgodnie z art. 4 ust. 1, art. 5 </w:t>
      </w:r>
      <w:proofErr w:type="spellStart"/>
      <w:r w:rsidR="008F2F14" w:rsidRPr="008F2F14">
        <w:t>pkt</w:t>
      </w:r>
      <w:proofErr w:type="spellEnd"/>
      <w:r w:rsidR="008F2F14" w:rsidRPr="008F2F14">
        <w:t xml:space="preserve"> 9 i art. 94 ustawy z dnia 4 września 1997 r. o działach administracji rządowej (Dz. U. z 1999 r. Nr 82, poz. 928), która weszła w życie z dniem 1 kwietnia 1999 r.</w:t>
      </w:r>
    </w:p>
    <w:bookmarkStart w:id="110" w:name="ftn36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"ftnref36" \o "" </w:instrText>
      </w:r>
      <w:r w:rsidRPr="008F2F14">
        <w:fldChar w:fldCharType="separate"/>
      </w:r>
      <w:r w:rsidR="008F2F14" w:rsidRPr="008F2F14">
        <w:t>7)</w:t>
      </w:r>
      <w:r w:rsidRPr="008F2F14">
        <w:fldChar w:fldCharType="end"/>
      </w:r>
      <w:bookmarkEnd w:id="110"/>
      <w:r w:rsidR="008F2F14" w:rsidRPr="008F2F14">
        <w:t xml:space="preserve"> Zgodnie z art. 4 ust. 1, art. 5 </w:t>
      </w:r>
      <w:proofErr w:type="spellStart"/>
      <w:r w:rsidR="008F2F14" w:rsidRPr="008F2F14">
        <w:t>pkt</w:t>
      </w:r>
      <w:proofErr w:type="spellEnd"/>
      <w:r w:rsidR="008F2F14" w:rsidRPr="008F2F14">
        <w:t xml:space="preserve"> 9 i art. 94 ustawy z dnia 4 września 1997 r. o działach administracji rządowej (Dz. U. z 1999 r. Nr 82, poz. 928), która weszła w życie z dniem 1 kwietnia 1999 r.</w:t>
      </w:r>
    </w:p>
    <w:bookmarkStart w:id="111" w:name="ftn37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"ftnref37" \o "" </w:instrText>
      </w:r>
      <w:r w:rsidRPr="008F2F14">
        <w:fldChar w:fldCharType="separate"/>
      </w:r>
      <w:r w:rsidR="008F2F14" w:rsidRPr="008F2F14">
        <w:t>21)</w:t>
      </w:r>
      <w:r w:rsidRPr="008F2F14">
        <w:fldChar w:fldCharType="end"/>
      </w:r>
      <w:bookmarkEnd w:id="111"/>
      <w:r w:rsidR="008F2F14" w:rsidRPr="008F2F14">
        <w:t xml:space="preserve"> Dodany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10 lit. b) ustawy wymienionej w przypisie 6.</w:t>
      </w:r>
    </w:p>
    <w:bookmarkStart w:id="112" w:name="ftn38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"ftnref38" \o "" </w:instrText>
      </w:r>
      <w:r w:rsidRPr="008F2F14">
        <w:fldChar w:fldCharType="separate"/>
      </w:r>
      <w:r w:rsidR="008F2F14" w:rsidRPr="008F2F14">
        <w:t>22)</w:t>
      </w:r>
      <w:r w:rsidRPr="008F2F14">
        <w:fldChar w:fldCharType="end"/>
      </w:r>
      <w:bookmarkEnd w:id="112"/>
      <w:r w:rsidR="008F2F14" w:rsidRPr="008F2F14">
        <w:t xml:space="preserve"> W brzmieniu ustalonym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10 lit. c) ustawy wymienionej w przypisie 6.</w:t>
      </w:r>
    </w:p>
    <w:bookmarkStart w:id="113" w:name="ftn39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"ftnref39" \o "" </w:instrText>
      </w:r>
      <w:r w:rsidRPr="008F2F14">
        <w:fldChar w:fldCharType="separate"/>
      </w:r>
      <w:r w:rsidR="008F2F14" w:rsidRPr="008F2F14">
        <w:t>7)</w:t>
      </w:r>
      <w:r w:rsidRPr="008F2F14">
        <w:fldChar w:fldCharType="end"/>
      </w:r>
      <w:bookmarkEnd w:id="113"/>
      <w:r w:rsidR="008F2F14" w:rsidRPr="008F2F14">
        <w:t xml:space="preserve"> Zgodnie z art. 4 ust. 1, art. 5 </w:t>
      </w:r>
      <w:proofErr w:type="spellStart"/>
      <w:r w:rsidR="008F2F14" w:rsidRPr="008F2F14">
        <w:t>pkt</w:t>
      </w:r>
      <w:proofErr w:type="spellEnd"/>
      <w:r w:rsidR="008F2F14" w:rsidRPr="008F2F14">
        <w:t xml:space="preserve"> 9 i art. 94 ustawy z dnia 4 września 1997 r. o działach administracji rządowej (Dz. U. z 1999 r. Nr 82, poz. 928), która weszła w życie z dniem 1 kwietnia 1999 r.</w:t>
      </w:r>
    </w:p>
    <w:bookmarkStart w:id="114" w:name="ftn40"/>
    <w:p w:rsidR="008F2F14" w:rsidRPr="008F2F14" w:rsidRDefault="002052F1" w:rsidP="008F2F14">
      <w:r w:rsidRPr="008F2F14">
        <w:lastRenderedPageBreak/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"ftnref40" \o "" </w:instrText>
      </w:r>
      <w:r w:rsidRPr="008F2F14">
        <w:fldChar w:fldCharType="separate"/>
      </w:r>
      <w:r w:rsidR="008F2F14" w:rsidRPr="008F2F14">
        <w:t>23)</w:t>
      </w:r>
      <w:r w:rsidRPr="008F2F14">
        <w:fldChar w:fldCharType="end"/>
      </w:r>
      <w:bookmarkEnd w:id="114"/>
      <w:r w:rsidR="008F2F14" w:rsidRPr="008F2F14">
        <w:t xml:space="preserve"> Dodany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11 ustawy wymienionej w przypisie 6.</w:t>
      </w:r>
    </w:p>
    <w:bookmarkStart w:id="115" w:name="ftn41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"ftnref41" \o "" </w:instrText>
      </w:r>
      <w:r w:rsidRPr="008F2F14">
        <w:fldChar w:fldCharType="separate"/>
      </w:r>
      <w:r w:rsidR="008F2F14" w:rsidRPr="008F2F14">
        <w:t>24)</w:t>
      </w:r>
      <w:r w:rsidRPr="008F2F14">
        <w:fldChar w:fldCharType="end"/>
      </w:r>
      <w:bookmarkEnd w:id="115"/>
      <w:r w:rsidR="008F2F14" w:rsidRPr="008F2F14">
        <w:t xml:space="preserve"> W brzmieniu ustalonym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9 lit. a) ustawy wymienionej w przypisie 1 i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12 ustawy wymienionej w przypisie 6.</w:t>
      </w:r>
    </w:p>
    <w:bookmarkStart w:id="116" w:name="ftn42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"ftnref42" \o "" </w:instrText>
      </w:r>
      <w:r w:rsidRPr="008F2F14">
        <w:fldChar w:fldCharType="separate"/>
      </w:r>
      <w:r w:rsidR="008F2F14" w:rsidRPr="008F2F14">
        <w:t>25)</w:t>
      </w:r>
      <w:r w:rsidRPr="008F2F14">
        <w:fldChar w:fldCharType="end"/>
      </w:r>
      <w:bookmarkEnd w:id="116"/>
      <w:r w:rsidR="008F2F14" w:rsidRPr="008F2F14">
        <w:t xml:space="preserve"> Dodany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9 lit. b) ustawy wymienionej w przypisie 1.</w:t>
      </w:r>
    </w:p>
    <w:bookmarkStart w:id="117" w:name="ftn43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"ftnref43" \o "" </w:instrText>
      </w:r>
      <w:r w:rsidRPr="008F2F14">
        <w:fldChar w:fldCharType="separate"/>
      </w:r>
      <w:r w:rsidR="008F2F14" w:rsidRPr="008F2F14">
        <w:t>26)</w:t>
      </w:r>
      <w:r w:rsidRPr="008F2F14">
        <w:fldChar w:fldCharType="end"/>
      </w:r>
      <w:bookmarkEnd w:id="117"/>
      <w:r w:rsidR="008F2F14" w:rsidRPr="008F2F14">
        <w:t xml:space="preserve"> Dodany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10 ustawy wymienionej w przypisie 1.</w:t>
      </w:r>
    </w:p>
    <w:bookmarkStart w:id="118" w:name="ftn44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"ftnref44" \o "" </w:instrText>
      </w:r>
      <w:r w:rsidRPr="008F2F14">
        <w:fldChar w:fldCharType="separate"/>
      </w:r>
      <w:r w:rsidR="008F2F14" w:rsidRPr="008F2F14">
        <w:t>27)</w:t>
      </w:r>
      <w:r w:rsidRPr="008F2F14">
        <w:fldChar w:fldCharType="end"/>
      </w:r>
      <w:bookmarkEnd w:id="118"/>
      <w:r w:rsidR="008F2F14" w:rsidRPr="008F2F14">
        <w:t xml:space="preserve"> W brzmieniu ustalonym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13 lit. a) ustawy wymienionej w przypisie 6.</w:t>
      </w:r>
    </w:p>
    <w:bookmarkStart w:id="119" w:name="ftn45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"ftnref45" \o "" </w:instrText>
      </w:r>
      <w:r w:rsidRPr="008F2F14">
        <w:fldChar w:fldCharType="separate"/>
      </w:r>
      <w:r w:rsidR="008F2F14" w:rsidRPr="008F2F14">
        <w:t>27)</w:t>
      </w:r>
      <w:r w:rsidRPr="008F2F14">
        <w:fldChar w:fldCharType="end"/>
      </w:r>
      <w:bookmarkEnd w:id="119"/>
      <w:r w:rsidR="008F2F14" w:rsidRPr="008F2F14">
        <w:t xml:space="preserve"> W brzmieniu ustalonym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13 lit. a) ustawy wymienionej w przypisie 6.</w:t>
      </w:r>
    </w:p>
    <w:bookmarkStart w:id="120" w:name="ftn46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"ftnref46" \o "" </w:instrText>
      </w:r>
      <w:r w:rsidRPr="008F2F14">
        <w:fldChar w:fldCharType="separate"/>
      </w:r>
      <w:r w:rsidR="008F2F14" w:rsidRPr="008F2F14">
        <w:t>28)</w:t>
      </w:r>
      <w:r w:rsidRPr="008F2F14">
        <w:fldChar w:fldCharType="end"/>
      </w:r>
      <w:bookmarkEnd w:id="120"/>
      <w:r w:rsidR="008F2F14" w:rsidRPr="008F2F14">
        <w:t xml:space="preserve"> W brzmieniu ustalonym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13 lit. b) ustawy wymienionej w przypisie 6.</w:t>
      </w:r>
    </w:p>
    <w:bookmarkStart w:id="121" w:name="ftn47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"ftnref47" \o "" </w:instrText>
      </w:r>
      <w:r w:rsidRPr="008F2F14">
        <w:fldChar w:fldCharType="separate"/>
      </w:r>
      <w:r w:rsidR="008F2F14" w:rsidRPr="008F2F14">
        <w:t>29)</w:t>
      </w:r>
      <w:r w:rsidRPr="008F2F14">
        <w:fldChar w:fldCharType="end"/>
      </w:r>
      <w:bookmarkEnd w:id="121"/>
      <w:r w:rsidR="008F2F14" w:rsidRPr="008F2F14">
        <w:t xml:space="preserve"> W brzmieniu ustalonym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13 lit. c) ustawy wymienionej w przypisie 6.</w:t>
      </w:r>
    </w:p>
    <w:bookmarkStart w:id="122" w:name="ftn48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"ftnref48" \o "" </w:instrText>
      </w:r>
      <w:r w:rsidRPr="008F2F14">
        <w:fldChar w:fldCharType="separate"/>
      </w:r>
      <w:r w:rsidR="008F2F14" w:rsidRPr="008F2F14">
        <w:t>30)</w:t>
      </w:r>
      <w:r w:rsidRPr="008F2F14">
        <w:fldChar w:fldCharType="end"/>
      </w:r>
      <w:bookmarkEnd w:id="122"/>
      <w:r w:rsidR="008F2F14" w:rsidRPr="008F2F14">
        <w:t xml:space="preserve"> </w:t>
      </w:r>
      <w:proofErr w:type="spellStart"/>
      <w:r w:rsidR="008F2F14" w:rsidRPr="008F2F14">
        <w:t>Wbrzmieniu</w:t>
      </w:r>
      <w:proofErr w:type="spellEnd"/>
      <w:r w:rsidR="008F2F14" w:rsidRPr="008F2F14">
        <w:t xml:space="preserve"> ustalonym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13 lit. d) ustawy wymienionej w przypisie 6.</w:t>
      </w:r>
    </w:p>
    <w:bookmarkStart w:id="123" w:name="ftn49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"ftnref49" \o "" </w:instrText>
      </w:r>
      <w:r w:rsidRPr="008F2F14">
        <w:fldChar w:fldCharType="separate"/>
      </w:r>
      <w:r w:rsidR="008F2F14" w:rsidRPr="008F2F14">
        <w:t>31)</w:t>
      </w:r>
      <w:r w:rsidRPr="008F2F14">
        <w:fldChar w:fldCharType="end"/>
      </w:r>
      <w:bookmarkEnd w:id="123"/>
      <w:r w:rsidR="008F2F14" w:rsidRPr="008F2F14">
        <w:t xml:space="preserve">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13 lit. e) ustawy wymienionej w przypisie 6.</w:t>
      </w:r>
    </w:p>
    <w:bookmarkStart w:id="124" w:name="ftn50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"ftnref50" \o "" </w:instrText>
      </w:r>
      <w:r w:rsidRPr="008F2F14">
        <w:fldChar w:fldCharType="separate"/>
      </w:r>
      <w:r w:rsidR="008F2F14" w:rsidRPr="008F2F14">
        <w:t>32)</w:t>
      </w:r>
      <w:r w:rsidRPr="008F2F14">
        <w:fldChar w:fldCharType="end"/>
      </w:r>
      <w:bookmarkEnd w:id="124"/>
      <w:r w:rsidR="008F2F14" w:rsidRPr="008F2F14">
        <w:t xml:space="preserve"> Dodany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10 ustawy wymienionej w przypisie 1 oraz w brzmieniu ustalonym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14 ustawy wymienionej w przypisie 6.</w:t>
      </w:r>
    </w:p>
    <w:bookmarkStart w:id="125" w:name="ftn51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"ftnref51" \o "" </w:instrText>
      </w:r>
      <w:r w:rsidRPr="008F2F14">
        <w:fldChar w:fldCharType="separate"/>
      </w:r>
      <w:r w:rsidR="008F2F14" w:rsidRPr="008F2F14">
        <w:t>33)</w:t>
      </w:r>
      <w:r w:rsidRPr="008F2F14">
        <w:fldChar w:fldCharType="end"/>
      </w:r>
      <w:bookmarkEnd w:id="125"/>
      <w:r w:rsidR="008F2F14" w:rsidRPr="008F2F14">
        <w:t xml:space="preserve"> Dodany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10 ustawy wymienionej w przypisie 1, a następnie skreślony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15 ustawy wymienionej w przypisie 6.</w:t>
      </w:r>
    </w:p>
    <w:bookmarkStart w:id="126" w:name="ftn52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"ftnref52" \o "" </w:instrText>
      </w:r>
      <w:r w:rsidRPr="008F2F14">
        <w:fldChar w:fldCharType="separate"/>
      </w:r>
      <w:r w:rsidR="008F2F14" w:rsidRPr="008F2F14">
        <w:t>34)</w:t>
      </w:r>
      <w:r w:rsidRPr="008F2F14">
        <w:fldChar w:fldCharType="end"/>
      </w:r>
      <w:bookmarkEnd w:id="126"/>
      <w:r w:rsidR="008F2F14" w:rsidRPr="008F2F14">
        <w:t xml:space="preserve"> W brzmieniu ustalonym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11 ustawy wymienionej w przypisie 1 i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16 ustawy wymienionej w przypisie 6.</w:t>
      </w:r>
    </w:p>
    <w:bookmarkStart w:id="127" w:name="ftn53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"ftnref53" \o "" </w:instrText>
      </w:r>
      <w:r w:rsidRPr="008F2F14">
        <w:fldChar w:fldCharType="separate"/>
      </w:r>
      <w:r w:rsidR="008F2F14" w:rsidRPr="008F2F14">
        <w:t>35)</w:t>
      </w:r>
      <w:r w:rsidRPr="008F2F14">
        <w:fldChar w:fldCharType="end"/>
      </w:r>
      <w:bookmarkEnd w:id="127"/>
      <w:r w:rsidR="008F2F14" w:rsidRPr="008F2F14">
        <w:t xml:space="preserve"> W brzmieniu ustalonym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12 ustawy wymienionej w przypisie 1.</w:t>
      </w:r>
    </w:p>
    <w:bookmarkStart w:id="128" w:name="ftn54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"ftnref54" \o "" </w:instrText>
      </w:r>
      <w:r w:rsidRPr="008F2F14">
        <w:fldChar w:fldCharType="separate"/>
      </w:r>
      <w:r w:rsidR="008F2F14" w:rsidRPr="008F2F14">
        <w:t>36)</w:t>
      </w:r>
      <w:r w:rsidRPr="008F2F14">
        <w:fldChar w:fldCharType="end"/>
      </w:r>
      <w:bookmarkEnd w:id="128"/>
      <w:r w:rsidR="008F2F14" w:rsidRPr="008F2F14">
        <w:t xml:space="preserve"> W brzmieniu ustalonym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17 ustawy wymienionej w przypisie 6.</w:t>
      </w:r>
    </w:p>
    <w:bookmarkStart w:id="129" w:name="ftn55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"ftnref55" \o "" </w:instrText>
      </w:r>
      <w:r w:rsidRPr="008F2F14">
        <w:fldChar w:fldCharType="separate"/>
      </w:r>
      <w:r w:rsidR="008F2F14" w:rsidRPr="008F2F14">
        <w:t>37)</w:t>
      </w:r>
      <w:r w:rsidRPr="008F2F14">
        <w:fldChar w:fldCharType="end"/>
      </w:r>
      <w:bookmarkEnd w:id="129"/>
      <w:r w:rsidR="008F2F14" w:rsidRPr="008F2F14">
        <w:t xml:space="preserve"> W brzmieniu ustalonym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14 ustawy wymienionej w przypisie 1.</w:t>
      </w:r>
    </w:p>
    <w:bookmarkStart w:id="130" w:name="ftn56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"ftnref56" \o "" </w:instrText>
      </w:r>
      <w:r w:rsidRPr="008F2F14">
        <w:fldChar w:fldCharType="separate"/>
      </w:r>
      <w:r w:rsidR="008F2F14" w:rsidRPr="008F2F14">
        <w:t>38)</w:t>
      </w:r>
      <w:r w:rsidRPr="008F2F14">
        <w:fldChar w:fldCharType="end"/>
      </w:r>
      <w:bookmarkEnd w:id="130"/>
      <w:r w:rsidR="008F2F14" w:rsidRPr="008F2F14">
        <w:t xml:space="preserve">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15 ustawy wymienionej w przypisie 1.</w:t>
      </w:r>
    </w:p>
    <w:bookmarkStart w:id="131" w:name="ftn57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"ftnref57" \o "" </w:instrText>
      </w:r>
      <w:r w:rsidRPr="008F2F14">
        <w:fldChar w:fldCharType="separate"/>
      </w:r>
      <w:r w:rsidR="008F2F14" w:rsidRPr="008F2F14">
        <w:t>7)</w:t>
      </w:r>
      <w:r w:rsidRPr="008F2F14">
        <w:fldChar w:fldCharType="end"/>
      </w:r>
      <w:bookmarkEnd w:id="131"/>
      <w:r w:rsidR="008F2F14" w:rsidRPr="008F2F14">
        <w:t xml:space="preserve"> Zgodnie z art. 4 ust. 1, art. 5 </w:t>
      </w:r>
      <w:proofErr w:type="spellStart"/>
      <w:r w:rsidR="008F2F14" w:rsidRPr="008F2F14">
        <w:t>pkt</w:t>
      </w:r>
      <w:proofErr w:type="spellEnd"/>
      <w:r w:rsidR="008F2F14" w:rsidRPr="008F2F14">
        <w:t xml:space="preserve"> 9 i art. 94 ustawy z dnia 4 września 1997 r. o działach administracji rządowej (Dz. U. z 1999 r. Nr 82, poz. 928), która weszła w życie z dniem 1 kwietnia 1999 r.</w:t>
      </w:r>
    </w:p>
    <w:bookmarkStart w:id="132" w:name="ftn58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"ftnref58" \o "" </w:instrText>
      </w:r>
      <w:r w:rsidRPr="008F2F14">
        <w:fldChar w:fldCharType="separate"/>
      </w:r>
      <w:r w:rsidR="008F2F14" w:rsidRPr="008F2F14">
        <w:t>39)</w:t>
      </w:r>
      <w:r w:rsidRPr="008F2F14">
        <w:fldChar w:fldCharType="end"/>
      </w:r>
      <w:bookmarkEnd w:id="132"/>
      <w:r w:rsidR="008F2F14" w:rsidRPr="008F2F14">
        <w:t xml:space="preserve"> Zgodnie z art. 4 ust. 1, art. 5 </w:t>
      </w:r>
      <w:proofErr w:type="spellStart"/>
      <w:r w:rsidR="008F2F14" w:rsidRPr="008F2F14">
        <w:t>pkt</w:t>
      </w:r>
      <w:proofErr w:type="spellEnd"/>
      <w:r w:rsidR="008F2F14" w:rsidRPr="008F2F14">
        <w:t xml:space="preserve"> 16 i art. 94 ustawy wymienionej w przypisie 7.</w:t>
      </w:r>
    </w:p>
    <w:bookmarkStart w:id="133" w:name="ftn59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"ftnref59" \o "" </w:instrText>
      </w:r>
      <w:r w:rsidRPr="008F2F14">
        <w:fldChar w:fldCharType="separate"/>
      </w:r>
      <w:r w:rsidR="008F2F14" w:rsidRPr="008F2F14">
        <w:t>40)</w:t>
      </w:r>
      <w:r w:rsidRPr="008F2F14">
        <w:fldChar w:fldCharType="end"/>
      </w:r>
      <w:bookmarkEnd w:id="133"/>
      <w:r w:rsidR="008F2F14" w:rsidRPr="008F2F14">
        <w:t xml:space="preserve"> W brzmieniu ustalonym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16 lit. a) ustawy wymienionej w przypisie 1 i przez art. 29 </w:t>
      </w:r>
      <w:proofErr w:type="spellStart"/>
      <w:r w:rsidR="008F2F14" w:rsidRPr="008F2F14">
        <w:t>pkt</w:t>
      </w:r>
      <w:proofErr w:type="spellEnd"/>
      <w:r w:rsidR="008F2F14" w:rsidRPr="008F2F14">
        <w:t xml:space="preserve"> 2 lit. a) ustawy wymienionej w przypisie 3 jako druga, który wszedł w życie z dniem 1 stycznia 2000 r.</w:t>
      </w:r>
    </w:p>
    <w:bookmarkStart w:id="134" w:name="ftn60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"ftnref60" \o "" </w:instrText>
      </w:r>
      <w:r w:rsidRPr="008F2F14">
        <w:fldChar w:fldCharType="separate"/>
      </w:r>
      <w:r w:rsidR="008F2F14" w:rsidRPr="008F2F14">
        <w:t>41)</w:t>
      </w:r>
      <w:r w:rsidRPr="008F2F14">
        <w:fldChar w:fldCharType="end"/>
      </w:r>
      <w:bookmarkEnd w:id="134"/>
      <w:r w:rsidR="008F2F14" w:rsidRPr="008F2F14">
        <w:t xml:space="preserve"> Dodany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18 ustawy wymienionej w przypisie 6.</w:t>
      </w:r>
    </w:p>
    <w:bookmarkStart w:id="135" w:name="ftn61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"ftnref61" \o "" </w:instrText>
      </w:r>
      <w:r w:rsidRPr="008F2F14">
        <w:fldChar w:fldCharType="separate"/>
      </w:r>
      <w:r w:rsidR="008F2F14" w:rsidRPr="008F2F14">
        <w:t>42)</w:t>
      </w:r>
      <w:r w:rsidRPr="008F2F14">
        <w:fldChar w:fldCharType="end"/>
      </w:r>
      <w:bookmarkEnd w:id="135"/>
      <w:r w:rsidR="008F2F14" w:rsidRPr="008F2F14">
        <w:t xml:space="preserve"> W brzmieniu ustalonym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16 lit. b) ustawy wymienionej w przypisie 1.</w:t>
      </w:r>
    </w:p>
    <w:bookmarkStart w:id="136" w:name="ftn62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"ftnref62" \o "" </w:instrText>
      </w:r>
      <w:r w:rsidRPr="008F2F14">
        <w:fldChar w:fldCharType="separate"/>
      </w:r>
      <w:r w:rsidR="008F2F14" w:rsidRPr="008F2F14">
        <w:t>43)</w:t>
      </w:r>
      <w:r w:rsidRPr="008F2F14">
        <w:fldChar w:fldCharType="end"/>
      </w:r>
      <w:bookmarkEnd w:id="136"/>
      <w:r w:rsidR="008F2F14" w:rsidRPr="008F2F14">
        <w:t xml:space="preserve"> Przez art. 29 </w:t>
      </w:r>
      <w:proofErr w:type="spellStart"/>
      <w:r w:rsidR="008F2F14" w:rsidRPr="008F2F14">
        <w:t>pkt</w:t>
      </w:r>
      <w:proofErr w:type="spellEnd"/>
      <w:r w:rsidR="008F2F14" w:rsidRPr="008F2F14">
        <w:t xml:space="preserve"> 2 lit. b) ustawy wymienionej w przypisie 3 jako druga, który wszedł w życie z dniem 1 stycznia 2000 r.</w:t>
      </w:r>
    </w:p>
    <w:bookmarkStart w:id="137" w:name="ftn63"/>
    <w:p w:rsidR="008F2F14" w:rsidRPr="008F2F14" w:rsidRDefault="002052F1" w:rsidP="008F2F14">
      <w:r w:rsidRPr="008F2F14">
        <w:lastRenderedPageBreak/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"ftnref63" \o "" </w:instrText>
      </w:r>
      <w:r w:rsidRPr="008F2F14">
        <w:fldChar w:fldCharType="separate"/>
      </w:r>
      <w:r w:rsidR="008F2F14" w:rsidRPr="008F2F14">
        <w:t>44)</w:t>
      </w:r>
      <w:r w:rsidRPr="008F2F14">
        <w:fldChar w:fldCharType="end"/>
      </w:r>
      <w:bookmarkEnd w:id="137"/>
      <w:r w:rsidR="008F2F14" w:rsidRPr="008F2F14">
        <w:t xml:space="preserve"> Dodany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16 lit. d) ustawy wymienionej w przypisie 1, a następnie skreślony przez art. 29 </w:t>
      </w:r>
      <w:proofErr w:type="spellStart"/>
      <w:r w:rsidR="008F2F14" w:rsidRPr="008F2F14">
        <w:t>pkt</w:t>
      </w:r>
      <w:proofErr w:type="spellEnd"/>
      <w:r w:rsidR="008F2F14" w:rsidRPr="008F2F14">
        <w:t xml:space="preserve"> 2 lit. b) ustawy wymienionej w przypisie 3 jako druga, który wszedł w życie z dniem 1 stycznia 2000 r.</w:t>
      </w:r>
    </w:p>
    <w:bookmarkStart w:id="138" w:name="ftn64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"ftnref64" \o "" </w:instrText>
      </w:r>
      <w:r w:rsidRPr="008F2F14">
        <w:fldChar w:fldCharType="separate"/>
      </w:r>
      <w:r w:rsidR="008F2F14" w:rsidRPr="008F2F14">
        <w:t>45)</w:t>
      </w:r>
      <w:r w:rsidRPr="008F2F14">
        <w:fldChar w:fldCharType="end"/>
      </w:r>
      <w:bookmarkEnd w:id="138"/>
      <w:r w:rsidR="008F2F14" w:rsidRPr="008F2F14">
        <w:t xml:space="preserve"> Przez art. 1 </w:t>
      </w:r>
      <w:proofErr w:type="spellStart"/>
      <w:r w:rsidR="008F2F14" w:rsidRPr="008F2F14">
        <w:t>pkt</w:t>
      </w:r>
      <w:proofErr w:type="spellEnd"/>
      <w:r w:rsidR="008F2F14" w:rsidRPr="008F2F14">
        <w:t xml:space="preserve"> 17 ustawy wymienionej w przypisie 1.</w:t>
      </w:r>
    </w:p>
    <w:bookmarkStart w:id="139" w:name="ftn65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"ftnref65" \o "" </w:instrText>
      </w:r>
      <w:r w:rsidRPr="008F2F14">
        <w:fldChar w:fldCharType="separate"/>
      </w:r>
      <w:r w:rsidR="008F2F14" w:rsidRPr="008F2F14">
        <w:t>46)</w:t>
      </w:r>
      <w:r w:rsidRPr="008F2F14">
        <w:fldChar w:fldCharType="end"/>
      </w:r>
      <w:bookmarkEnd w:id="139"/>
      <w:r w:rsidR="008F2F14" w:rsidRPr="008F2F14">
        <w:t xml:space="preserve"> W brzmieniu ustalonym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19 ustawy wymienionej w przypisie 6.</w:t>
      </w:r>
    </w:p>
    <w:bookmarkStart w:id="140" w:name="ftn66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"ftnref66" \o "" </w:instrText>
      </w:r>
      <w:r w:rsidRPr="008F2F14">
        <w:fldChar w:fldCharType="separate"/>
      </w:r>
      <w:r w:rsidR="008F2F14" w:rsidRPr="008F2F14">
        <w:t>46)</w:t>
      </w:r>
      <w:r w:rsidRPr="008F2F14">
        <w:fldChar w:fldCharType="end"/>
      </w:r>
      <w:bookmarkEnd w:id="140"/>
      <w:r w:rsidR="008F2F14" w:rsidRPr="008F2F14">
        <w:t xml:space="preserve"> W brzmieniu ustalonym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19 ustawy wymienionej w przypisie 6.</w:t>
      </w:r>
    </w:p>
    <w:bookmarkStart w:id="141" w:name="ftn67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"ftnref67" \o "" </w:instrText>
      </w:r>
      <w:r w:rsidRPr="008F2F14">
        <w:fldChar w:fldCharType="separate"/>
      </w:r>
      <w:r w:rsidR="008F2F14" w:rsidRPr="008F2F14">
        <w:t>47)</w:t>
      </w:r>
      <w:r w:rsidRPr="008F2F14">
        <w:fldChar w:fldCharType="end"/>
      </w:r>
      <w:bookmarkEnd w:id="141"/>
      <w:r w:rsidR="008F2F14" w:rsidRPr="008F2F14">
        <w:t xml:space="preserve"> Dodany przez art. 26 ustawy z dnia 22 sierpnia 1997 r. o bezpieczeństwie imprez masowych (Dz. U. Nr 106, poz. 680), która weszła w życie z dniem 12 marca 1998 r.</w:t>
      </w:r>
    </w:p>
    <w:bookmarkStart w:id="142" w:name="ftn68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"ftnref68" \o "" </w:instrText>
      </w:r>
      <w:r w:rsidRPr="008F2F14">
        <w:fldChar w:fldCharType="separate"/>
      </w:r>
      <w:r w:rsidR="008F2F14" w:rsidRPr="008F2F14">
        <w:t>48)</w:t>
      </w:r>
      <w:r w:rsidRPr="008F2F14">
        <w:fldChar w:fldCharType="end"/>
      </w:r>
      <w:bookmarkEnd w:id="142"/>
      <w:r w:rsidR="008F2F14" w:rsidRPr="008F2F14">
        <w:t xml:space="preserve"> W brzmieniu ustalonym przez art. 77 ustawy z dnia 19 listopada 1999 r. – Prawo działalności gospodarczej (Dz. U. Nr 101, poz. 1178), która weszła w życie z dniem 1 stycznia 2001 r.</w:t>
      </w:r>
    </w:p>
    <w:bookmarkStart w:id="143" w:name="ftn69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"ftnref69" \o "" </w:instrText>
      </w:r>
      <w:r w:rsidRPr="008F2F14">
        <w:fldChar w:fldCharType="separate"/>
      </w:r>
      <w:r w:rsidR="008F2F14" w:rsidRPr="008F2F14">
        <w:t>49)</w:t>
      </w:r>
      <w:r w:rsidRPr="008F2F14">
        <w:fldChar w:fldCharType="end"/>
      </w:r>
      <w:bookmarkEnd w:id="143"/>
      <w:r w:rsidR="008F2F14" w:rsidRPr="008F2F14">
        <w:t xml:space="preserve"> W brzmieniu ustalonym przez art. 62 ustawy z dnia 4 września 1997 r. o działach administracji rządowej (Dz. U. Nr 141, poz. 943 i z 1998 r. Nr 162, poz. 1122), która weszła w życie z dniem 1 kwietnia 1999 r.</w:t>
      </w:r>
    </w:p>
    <w:bookmarkStart w:id="144" w:name="ftn70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"ftnref70" \o "" </w:instrText>
      </w:r>
      <w:r w:rsidRPr="008F2F14">
        <w:fldChar w:fldCharType="separate"/>
      </w:r>
      <w:r w:rsidR="008F2F14" w:rsidRPr="008F2F14">
        <w:t>50)</w:t>
      </w:r>
      <w:r w:rsidRPr="008F2F14">
        <w:fldChar w:fldCharType="end"/>
      </w:r>
      <w:bookmarkEnd w:id="144"/>
      <w:r w:rsidR="008F2F14" w:rsidRPr="008F2F14">
        <w:t xml:space="preserve"> Dodany przez art. 82 </w:t>
      </w:r>
      <w:proofErr w:type="spellStart"/>
      <w:r w:rsidR="008F2F14" w:rsidRPr="008F2F14">
        <w:t>pkt</w:t>
      </w:r>
      <w:proofErr w:type="spellEnd"/>
      <w:r w:rsidR="008F2F14" w:rsidRPr="008F2F14">
        <w:t xml:space="preserve"> 20 ustawy wymienionej w przypisie 6.</w:t>
      </w:r>
    </w:p>
    <w:bookmarkStart w:id="145" w:name="ftn71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"ftnref71" \o "" </w:instrText>
      </w:r>
      <w:r w:rsidRPr="008F2F14">
        <w:fldChar w:fldCharType="separate"/>
      </w:r>
      <w:r w:rsidR="008F2F14" w:rsidRPr="008F2F14">
        <w:t>51)</w:t>
      </w:r>
      <w:r w:rsidRPr="008F2F14">
        <w:fldChar w:fldCharType="end"/>
      </w:r>
      <w:bookmarkEnd w:id="145"/>
      <w:r w:rsidR="008F2F14" w:rsidRPr="008F2F14">
        <w:t xml:space="preserve"> W brzmieniu ustalonym przez art. 38 ustawy z dnia 21 listopada 1996 r. o muzeach (Dz. U. z 1997 r. Nr 5, poz. 24), która weszła w życie z dniem 4 lutego 1997 r.</w:t>
      </w:r>
    </w:p>
    <w:bookmarkStart w:id="146" w:name="ftn72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"ftnref72" \o "" </w:instrText>
      </w:r>
      <w:r w:rsidRPr="008F2F14">
        <w:fldChar w:fldCharType="separate"/>
      </w:r>
      <w:r w:rsidR="008F2F14" w:rsidRPr="008F2F14">
        <w:t>52)</w:t>
      </w:r>
      <w:r w:rsidRPr="008F2F14">
        <w:fldChar w:fldCharType="end"/>
      </w:r>
      <w:bookmarkEnd w:id="146"/>
      <w:r w:rsidR="008F2F14" w:rsidRPr="008F2F14">
        <w:t xml:space="preserve"> Ustawa została uchylona z dniem 28 sierpnia 1997 r. przez art. 31 ustawy z dnia 27 czerwca 1997 r. o bibliotekach (Dz. U. Nr 85, poz. 539).</w:t>
      </w:r>
    </w:p>
    <w:bookmarkStart w:id="147" w:name="ftn73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"ftnref73" \o "" </w:instrText>
      </w:r>
      <w:r w:rsidRPr="008F2F14">
        <w:fldChar w:fldCharType="separate"/>
      </w:r>
      <w:r w:rsidR="008F2F14" w:rsidRPr="008F2F14">
        <w:t>53)</w:t>
      </w:r>
      <w:r w:rsidRPr="008F2F14">
        <w:fldChar w:fldCharType="end"/>
      </w:r>
      <w:bookmarkEnd w:id="147"/>
      <w:r w:rsidR="008F2F14" w:rsidRPr="008F2F14">
        <w:t xml:space="preserve"> Zamieszczone w obwieszczeniu.</w:t>
      </w:r>
    </w:p>
    <w:bookmarkStart w:id="148" w:name="ftn74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"ftnref74" \o "" </w:instrText>
      </w:r>
      <w:r w:rsidRPr="008F2F14">
        <w:fldChar w:fldCharType="separate"/>
      </w:r>
      <w:r w:rsidR="008F2F14" w:rsidRPr="008F2F14">
        <w:t>54)</w:t>
      </w:r>
      <w:r w:rsidRPr="008F2F14">
        <w:fldChar w:fldCharType="end"/>
      </w:r>
      <w:bookmarkEnd w:id="148"/>
      <w:r w:rsidR="008F2F14" w:rsidRPr="008F2F14">
        <w:t xml:space="preserve"> Ustawa została uchylona w całości z dniem 6 kwietnia 1996 r. przez art. 66 ustawy z dnia 18 stycznia 1996 r. o kulturze fizycznej (Dz. U. Nr 25, poz. 113).</w:t>
      </w:r>
    </w:p>
    <w:bookmarkStart w:id="149" w:name="ftn75"/>
    <w:p w:rsidR="008F2F14" w:rsidRPr="008F2F14" w:rsidRDefault="002052F1" w:rsidP="008F2F14">
      <w:r w:rsidRPr="008F2F14">
        <w:fldChar w:fldCharType="begin"/>
      </w:r>
      <w:r w:rsidR="008F2F14" w:rsidRPr="008F2F14">
        <w:instrText xml:space="preserve"> HYPERLINK "http://prawo.legeo.pl/prawo/ustawa-z-dnia-25-pazdziernika-1991-r-o-organizowaniu-i-prowadzeniu-dzialalnosci-kulturalnej/?on=23.02.2001" \l "ftnref75" \o "" </w:instrText>
      </w:r>
      <w:r w:rsidRPr="008F2F14">
        <w:fldChar w:fldCharType="separate"/>
      </w:r>
      <w:r w:rsidR="008F2F14" w:rsidRPr="008F2F14">
        <w:t>55)</w:t>
      </w:r>
      <w:r w:rsidRPr="008F2F14">
        <w:fldChar w:fldCharType="end"/>
      </w:r>
      <w:bookmarkEnd w:id="149"/>
      <w:r w:rsidR="008F2F14" w:rsidRPr="008F2F14">
        <w:t xml:space="preserve"> Ustawa została ogłoszona dnia 12 grudnia 1991 r.</w:t>
      </w:r>
    </w:p>
    <w:p w:rsidR="00610E00" w:rsidRDefault="00610E00"/>
    <w:sectPr w:rsidR="00610E00" w:rsidSect="0061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8F2F14"/>
    <w:rsid w:val="002052F1"/>
    <w:rsid w:val="00610E00"/>
    <w:rsid w:val="008F2F14"/>
    <w:rsid w:val="00AB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100">
                      <w:marLeft w:val="1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7861">
                          <w:marLeft w:val="124"/>
                          <w:marRight w:val="124"/>
                          <w:marTop w:val="124"/>
                          <w:marBottom w:val="248"/>
                          <w:divBdr>
                            <w:top w:val="single" w:sz="6" w:space="6" w:color="E1E1E1"/>
                            <w:left w:val="single" w:sz="6" w:space="6" w:color="E1E1E1"/>
                            <w:bottom w:val="single" w:sz="6" w:space="6" w:color="E1E1E1"/>
                            <w:right w:val="single" w:sz="6" w:space="6" w:color="E1E1E1"/>
                          </w:divBdr>
                          <w:divsChild>
                            <w:div w:id="5254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3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4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31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3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87505">
                                      <w:marLeft w:val="-31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5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59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06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74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34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367">
                                      <w:marLeft w:val="-31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40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0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8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7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62702">
                                          <w:marLeft w:val="-31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179567">
                                      <w:marLeft w:val="-31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5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50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02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48376">
                                          <w:marLeft w:val="-31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99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0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92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9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91317">
                                          <w:marLeft w:val="-31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254538">
                                      <w:marLeft w:val="-31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2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4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8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06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05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2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71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3435">
                                      <w:marLeft w:val="-31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17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1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1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99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09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1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1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2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3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52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41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0893">
                                          <w:marLeft w:val="-31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9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8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74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97296">
                                          <w:marLeft w:val="-31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51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154182">
                                          <w:marLeft w:val="-31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639289">
                                      <w:marLeft w:val="-31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6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0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89830">
                                          <w:marLeft w:val="-31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38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27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43203">
                                          <w:marLeft w:val="-31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9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7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70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0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0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51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99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97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72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014820">
                                      <w:marLeft w:val="-31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13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9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45859">
                                          <w:marLeft w:val="-31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759749">
                                      <w:marLeft w:val="-31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95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4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5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07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2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9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25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44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43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6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22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85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83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8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36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31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54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7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06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93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1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4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37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55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79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98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55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96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1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72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82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77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9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14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9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58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6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9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0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7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2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1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73963">
                                      <w:marLeft w:val="-31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14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7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6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6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7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6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9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7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90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24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3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6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3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31313">
                                      <w:marLeft w:val="-31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9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0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67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20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4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78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5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12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7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94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9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95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50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03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7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64173">
                                      <w:marLeft w:val="-31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55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7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58500">
                                          <w:marLeft w:val="-31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0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1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28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04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4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94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315237">
                                          <w:marLeft w:val="-31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6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0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44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7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04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0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2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7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62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3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32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28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9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32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97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5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0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74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1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44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30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8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4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87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126563">
                                      <w:marLeft w:val="-31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6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4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6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70569">
                                          <w:marLeft w:val="-31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9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7451">
                                      <w:marLeft w:val="-31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4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0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35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3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6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13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dziennik-ustaw-1968/12/63/?on=23.02.20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wo.legeo.pl/prawo/dziennik-ustaw-1999/98/1150/?on=23.02.20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wo.legeo.pl/prawo/dziennik-ustaw-1997/106/680/?on=23.02.2001" TargetMode="External"/><Relationship Id="rId11" Type="http://schemas.openxmlformats.org/officeDocument/2006/relationships/hyperlink" Target="http://prawo.legeo.pl/prawo/dziennik-ustaw-1984/60/304/?on=23.02.2001" TargetMode="External"/><Relationship Id="rId5" Type="http://schemas.openxmlformats.org/officeDocument/2006/relationships/hyperlink" Target="http://prawo.legeo.pl/prawo/dziennik-ustaw-1999/98/1150/?on=23.02.2001" TargetMode="External"/><Relationship Id="rId10" Type="http://schemas.openxmlformats.org/officeDocument/2006/relationships/hyperlink" Target="http://prawo.legeo.pl/prawo/dziennik-ustaw-1984/26/129/?on=23.02.2001" TargetMode="External"/><Relationship Id="rId4" Type="http://schemas.openxmlformats.org/officeDocument/2006/relationships/hyperlink" Target="http://prawo.legeo.pl/prawo/dziennik-ustaw-1991/18/80/?on=23.02.2001" TargetMode="External"/><Relationship Id="rId9" Type="http://schemas.openxmlformats.org/officeDocument/2006/relationships/hyperlink" Target="http://prawo.legeo.pl/prawo/dziennik-ustaw-1968/12/64/?on=23.02.20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9150</Words>
  <Characters>54905</Characters>
  <Application>Microsoft Office Word</Application>
  <DocSecurity>0</DocSecurity>
  <Lines>457</Lines>
  <Paragraphs>127</Paragraphs>
  <ScaleCrop>false</ScaleCrop>
  <Company>w Dzielnicy Bemowo m. st. Warszawy</Company>
  <LinksUpToDate>false</LinksUpToDate>
  <CharactersWithSpaces>63928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agnieszka.maliszewsk</dc:creator>
  <cp:keywords/>
  <dc:description/>
  <cp:lastModifiedBy>agnieszka.maliszewsk</cp:lastModifiedBy>
  <cp:revision>3</cp:revision>
  <dcterms:created xsi:type="dcterms:W3CDTF">2011-06-14T11:45:00Z</dcterms:created>
  <dcterms:modified xsi:type="dcterms:W3CDTF">2011-06-14T11:46:00Z</dcterms:modified>
</cp:coreProperties>
</file>